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C78FD" w14:textId="77777777" w:rsidR="00A56A40" w:rsidRPr="00F279C0" w:rsidRDefault="00A56A40">
      <w:pPr>
        <w:spacing w:line="250" w:lineRule="exact"/>
        <w:jc w:val="center"/>
        <w:rPr>
          <w:rFonts w:ascii="ＭＳ 明朝" w:hAnsi="Times New Roman"/>
          <w:color w:val="000000" w:themeColor="text1"/>
        </w:rPr>
      </w:pPr>
    </w:p>
    <w:p w14:paraId="433A839C" w14:textId="77777777" w:rsidR="00A56A40" w:rsidRPr="00F279C0" w:rsidRDefault="00A56A40">
      <w:pPr>
        <w:spacing w:line="250" w:lineRule="exact"/>
        <w:jc w:val="center"/>
        <w:rPr>
          <w:rFonts w:ascii="ＭＳ 明朝" w:hAnsi="Times New Roman"/>
          <w:color w:val="000000" w:themeColor="text1"/>
        </w:rPr>
      </w:pPr>
    </w:p>
    <w:p w14:paraId="36D7E1B2" w14:textId="77777777" w:rsidR="00A56A40" w:rsidRPr="00F279C0" w:rsidRDefault="00A56A40">
      <w:pPr>
        <w:spacing w:line="250" w:lineRule="exact"/>
        <w:jc w:val="center"/>
        <w:rPr>
          <w:rFonts w:ascii="ＭＳ 明朝" w:hAnsi="Times New Roman"/>
          <w:color w:val="000000" w:themeColor="text1"/>
        </w:rPr>
      </w:pPr>
    </w:p>
    <w:p w14:paraId="12FA4455" w14:textId="77777777" w:rsidR="00A56A40" w:rsidRPr="00F279C0" w:rsidRDefault="00A56A40">
      <w:pPr>
        <w:spacing w:line="250" w:lineRule="exact"/>
        <w:jc w:val="center"/>
        <w:rPr>
          <w:rFonts w:ascii="ＭＳ 明朝" w:hAnsi="Times New Roman"/>
          <w:color w:val="000000" w:themeColor="text1"/>
        </w:rPr>
      </w:pPr>
    </w:p>
    <w:p w14:paraId="261C1C1D" w14:textId="77777777" w:rsidR="00A56A40" w:rsidRPr="00F279C0" w:rsidRDefault="00A56A40">
      <w:pPr>
        <w:spacing w:line="250" w:lineRule="exact"/>
        <w:jc w:val="center"/>
        <w:rPr>
          <w:rFonts w:ascii="ＭＳ 明朝" w:hAnsi="Times New Roman"/>
          <w:color w:val="000000" w:themeColor="text1"/>
        </w:rPr>
      </w:pPr>
    </w:p>
    <w:p w14:paraId="1F6F56F5" w14:textId="77777777" w:rsidR="00A56A40" w:rsidRPr="00F279C0" w:rsidRDefault="00A56A40">
      <w:pPr>
        <w:spacing w:line="250" w:lineRule="exact"/>
        <w:jc w:val="center"/>
        <w:rPr>
          <w:rFonts w:ascii="ＭＳ 明朝" w:hAnsi="Times New Roman"/>
          <w:color w:val="000000" w:themeColor="text1"/>
        </w:rPr>
      </w:pPr>
    </w:p>
    <w:p w14:paraId="0D67C75A" w14:textId="77777777" w:rsidR="00A56A40" w:rsidRPr="00F279C0" w:rsidRDefault="00A56A40">
      <w:pPr>
        <w:spacing w:line="250" w:lineRule="exact"/>
        <w:jc w:val="center"/>
        <w:rPr>
          <w:rFonts w:ascii="ＭＳ 明朝" w:hAnsi="Times New Roman"/>
          <w:color w:val="000000" w:themeColor="text1"/>
        </w:rPr>
      </w:pPr>
    </w:p>
    <w:p w14:paraId="61579312" w14:textId="77777777" w:rsidR="00A56A40" w:rsidRPr="00F279C0" w:rsidRDefault="00A56A40">
      <w:pPr>
        <w:spacing w:line="250" w:lineRule="exact"/>
        <w:jc w:val="center"/>
        <w:rPr>
          <w:rFonts w:ascii="ＭＳ 明朝" w:hAnsi="Times New Roman"/>
          <w:color w:val="000000" w:themeColor="text1"/>
        </w:rPr>
      </w:pPr>
    </w:p>
    <w:p w14:paraId="77B20F66" w14:textId="77777777" w:rsidR="00A56A40" w:rsidRPr="00F279C0" w:rsidRDefault="00A56A40">
      <w:pPr>
        <w:spacing w:line="250" w:lineRule="exact"/>
        <w:jc w:val="center"/>
        <w:rPr>
          <w:rFonts w:ascii="ＭＳ 明朝" w:hAnsi="Times New Roman"/>
          <w:color w:val="000000" w:themeColor="text1"/>
        </w:rPr>
      </w:pPr>
    </w:p>
    <w:p w14:paraId="0505B18C" w14:textId="77777777" w:rsidR="00A56A40" w:rsidRPr="00F279C0" w:rsidRDefault="00A56A40">
      <w:pPr>
        <w:spacing w:line="250" w:lineRule="exact"/>
        <w:jc w:val="center"/>
        <w:rPr>
          <w:rFonts w:ascii="ＭＳ 明朝" w:hAnsi="Times New Roman"/>
          <w:color w:val="000000" w:themeColor="text1"/>
        </w:rPr>
      </w:pPr>
    </w:p>
    <w:p w14:paraId="4678F424" w14:textId="77777777" w:rsidR="00A56A40" w:rsidRPr="00F279C0" w:rsidRDefault="00A56A40">
      <w:pPr>
        <w:spacing w:line="250" w:lineRule="exact"/>
        <w:jc w:val="center"/>
        <w:rPr>
          <w:rFonts w:ascii="ＭＳ 明朝" w:hAnsi="Times New Roman"/>
          <w:color w:val="000000" w:themeColor="text1"/>
        </w:rPr>
      </w:pPr>
    </w:p>
    <w:p w14:paraId="293AF055" w14:textId="7103E16D" w:rsidR="00A56A40" w:rsidRPr="00F279C0" w:rsidRDefault="00455DDB" w:rsidP="00455DDB">
      <w:pPr>
        <w:spacing w:line="480" w:lineRule="auto"/>
        <w:jc w:val="center"/>
        <w:rPr>
          <w:rFonts w:ascii="ＭＳ 明朝" w:hAnsi="Times New Roman"/>
          <w:color w:val="000000" w:themeColor="text1"/>
          <w:sz w:val="36"/>
          <w:szCs w:val="36"/>
        </w:rPr>
      </w:pPr>
      <w:r w:rsidRPr="00F279C0">
        <w:rPr>
          <w:rFonts w:ascii="ＭＳ 明朝" w:hAnsi="Times New Roman" w:hint="eastAsia"/>
          <w:color w:val="000000" w:themeColor="text1"/>
          <w:sz w:val="36"/>
          <w:szCs w:val="36"/>
        </w:rPr>
        <w:t>神奈川県におけるヒトパピローマウイルス</w:t>
      </w:r>
      <w:r w:rsidRPr="00F279C0">
        <w:rPr>
          <w:rFonts w:ascii="ＭＳ 明朝" w:hAnsi="Times New Roman"/>
          <w:color w:val="000000" w:themeColor="text1"/>
          <w:sz w:val="36"/>
          <w:szCs w:val="36"/>
        </w:rPr>
        <w:t>（HPV</w:t>
      </w:r>
      <w:r w:rsidRPr="00F279C0">
        <w:rPr>
          <w:rFonts w:ascii="ＭＳ 明朝" w:hAnsi="Times New Roman" w:hint="eastAsia"/>
          <w:color w:val="000000" w:themeColor="text1"/>
          <w:sz w:val="36"/>
          <w:szCs w:val="36"/>
        </w:rPr>
        <w:t>）ワクチン接種状況に関する研究</w:t>
      </w:r>
    </w:p>
    <w:p w14:paraId="7FA8567B" w14:textId="1C29125D" w:rsidR="00A56A40" w:rsidRPr="00F279C0" w:rsidRDefault="00A56A40">
      <w:pPr>
        <w:spacing w:line="250" w:lineRule="exact"/>
        <w:rPr>
          <w:rFonts w:ascii="ＭＳ 明朝" w:hAnsi="Times New Roman"/>
          <w:color w:val="000000" w:themeColor="text1"/>
        </w:rPr>
      </w:pPr>
    </w:p>
    <w:p w14:paraId="780AB49A" w14:textId="77777777" w:rsidR="00A56A40" w:rsidRPr="00F279C0" w:rsidRDefault="00A56A40">
      <w:pPr>
        <w:spacing w:line="250" w:lineRule="exact"/>
        <w:rPr>
          <w:rFonts w:ascii="ＭＳ 明朝" w:hAnsi="Times New Roman"/>
          <w:color w:val="000000" w:themeColor="text1"/>
        </w:rPr>
      </w:pPr>
    </w:p>
    <w:p w14:paraId="4DBF64F7" w14:textId="77777777" w:rsidR="00A56A40" w:rsidRPr="00F279C0" w:rsidRDefault="00A56A40">
      <w:pPr>
        <w:spacing w:line="250" w:lineRule="exact"/>
        <w:rPr>
          <w:rFonts w:ascii="ＭＳ 明朝" w:hAnsi="Times New Roman"/>
          <w:color w:val="000000" w:themeColor="text1"/>
        </w:rPr>
      </w:pPr>
    </w:p>
    <w:p w14:paraId="42913CA9" w14:textId="77777777" w:rsidR="00A56A40" w:rsidRPr="00F279C0" w:rsidRDefault="00A56A40">
      <w:pPr>
        <w:spacing w:line="250" w:lineRule="exact"/>
        <w:rPr>
          <w:rFonts w:ascii="ＭＳ 明朝" w:hAnsi="Times New Roman"/>
          <w:color w:val="000000" w:themeColor="text1"/>
        </w:rPr>
      </w:pPr>
    </w:p>
    <w:p w14:paraId="58D0EC92" w14:textId="77777777" w:rsidR="00A56A40" w:rsidRPr="00F279C0" w:rsidRDefault="00A56A40">
      <w:pPr>
        <w:spacing w:line="250" w:lineRule="exact"/>
        <w:rPr>
          <w:rFonts w:ascii="ＭＳ 明朝" w:hAnsi="Times New Roman"/>
          <w:color w:val="000000" w:themeColor="text1"/>
        </w:rPr>
      </w:pPr>
    </w:p>
    <w:p w14:paraId="62107A53" w14:textId="77777777" w:rsidR="00A56A40" w:rsidRPr="00F279C0" w:rsidRDefault="00A56A40">
      <w:pPr>
        <w:spacing w:line="250" w:lineRule="exact"/>
        <w:rPr>
          <w:rFonts w:ascii="ＭＳ 明朝" w:hAnsi="Times New Roman"/>
          <w:color w:val="000000" w:themeColor="text1"/>
        </w:rPr>
      </w:pPr>
    </w:p>
    <w:p w14:paraId="2D31A176" w14:textId="3BB08DA3" w:rsidR="00A56A40" w:rsidRPr="00F279C0" w:rsidRDefault="00A56A40" w:rsidP="00261708">
      <w:pPr>
        <w:spacing w:line="250" w:lineRule="exact"/>
        <w:jc w:val="right"/>
        <w:rPr>
          <w:rFonts w:ascii="ＭＳ 明朝" w:hAnsi="Times New Roman"/>
          <w:color w:val="000000" w:themeColor="text1"/>
        </w:rPr>
      </w:pPr>
      <w:r w:rsidRPr="00F279C0">
        <w:rPr>
          <w:rFonts w:ascii="ＭＳ 明朝" w:hAnsi="Times New Roman" w:hint="eastAsia"/>
          <w:color w:val="000000" w:themeColor="text1"/>
        </w:rPr>
        <w:t>研究代表者</w:t>
      </w:r>
      <w:r w:rsidRPr="00F279C0">
        <w:rPr>
          <w:rFonts w:ascii="ＭＳ 明朝" w:hAnsi="Times New Roman"/>
          <w:color w:val="000000" w:themeColor="text1"/>
        </w:rPr>
        <w:t>:</w:t>
      </w:r>
      <w:r w:rsidR="003724E2" w:rsidRPr="00F279C0">
        <w:rPr>
          <w:rFonts w:hint="eastAsia"/>
          <w:color w:val="000000" w:themeColor="text1"/>
        </w:rPr>
        <w:t xml:space="preserve"> </w:t>
      </w:r>
      <w:r w:rsidR="00455DDB" w:rsidRPr="00F279C0">
        <w:rPr>
          <w:rFonts w:ascii="ＭＳ 明朝" w:hAnsi="Times New Roman" w:hint="eastAsia"/>
          <w:color w:val="000000" w:themeColor="text1"/>
        </w:rPr>
        <w:t>勝田友博</w:t>
      </w:r>
    </w:p>
    <w:p w14:paraId="640C0781" w14:textId="7979D371" w:rsidR="00A56A40" w:rsidRPr="00F279C0" w:rsidRDefault="00455DDB" w:rsidP="00261708">
      <w:pPr>
        <w:spacing w:line="250" w:lineRule="exact"/>
        <w:jc w:val="right"/>
        <w:rPr>
          <w:rFonts w:ascii="ＭＳ 明朝" w:hAnsi="Times New Roman"/>
          <w:color w:val="000000" w:themeColor="text1"/>
        </w:rPr>
      </w:pPr>
      <w:r w:rsidRPr="00F279C0">
        <w:rPr>
          <w:rFonts w:ascii="ＭＳ 明朝" w:hAnsi="Times New Roman" w:hint="eastAsia"/>
          <w:color w:val="000000" w:themeColor="text1"/>
        </w:rPr>
        <w:t>聖マリアンナ医科大学小児科学教室　准教授</w:t>
      </w:r>
    </w:p>
    <w:p w14:paraId="4CA4FB53" w14:textId="0ED7EEF2" w:rsidR="00A56A40" w:rsidRPr="00F279C0" w:rsidRDefault="00A56A40" w:rsidP="00261708">
      <w:pPr>
        <w:spacing w:line="250" w:lineRule="exact"/>
        <w:jc w:val="right"/>
        <w:rPr>
          <w:rFonts w:ascii="ＭＳ 明朝" w:hAnsi="Times New Roman"/>
          <w:color w:val="000000" w:themeColor="text1"/>
        </w:rPr>
      </w:pPr>
    </w:p>
    <w:p w14:paraId="704A6F53" w14:textId="77777777" w:rsidR="00A56A40" w:rsidRPr="00F279C0" w:rsidRDefault="00A56A40" w:rsidP="00261708">
      <w:pPr>
        <w:spacing w:line="250" w:lineRule="exact"/>
        <w:rPr>
          <w:rFonts w:ascii="ＭＳ 明朝" w:hAnsi="ＭＳ 明朝"/>
          <w:color w:val="000000" w:themeColor="text1"/>
        </w:rPr>
      </w:pPr>
    </w:p>
    <w:p w14:paraId="729DAAA0" w14:textId="77777777" w:rsidR="00A56A40" w:rsidRPr="00F279C0" w:rsidRDefault="00A56A40" w:rsidP="00261708">
      <w:pPr>
        <w:spacing w:line="250" w:lineRule="exact"/>
        <w:rPr>
          <w:rFonts w:ascii="ＭＳ 明朝" w:hAnsi="ＭＳ 明朝"/>
          <w:color w:val="000000" w:themeColor="text1"/>
        </w:rPr>
      </w:pPr>
    </w:p>
    <w:p w14:paraId="25A7B67C" w14:textId="77777777" w:rsidR="00A56A40" w:rsidRPr="00F279C0" w:rsidRDefault="00A56A40" w:rsidP="00261708">
      <w:pPr>
        <w:spacing w:line="250" w:lineRule="exact"/>
        <w:rPr>
          <w:rFonts w:ascii="ＭＳ 明朝" w:hAnsi="ＭＳ 明朝"/>
          <w:color w:val="000000" w:themeColor="text1"/>
        </w:rPr>
      </w:pPr>
    </w:p>
    <w:p w14:paraId="2E107E5A" w14:textId="77777777" w:rsidR="00A56A40" w:rsidRPr="00F279C0" w:rsidRDefault="00A56A40" w:rsidP="00261708">
      <w:pPr>
        <w:spacing w:line="250" w:lineRule="exact"/>
        <w:rPr>
          <w:rFonts w:ascii="ＭＳ 明朝" w:hAnsi="ＭＳ 明朝"/>
          <w:color w:val="000000" w:themeColor="text1"/>
        </w:rPr>
      </w:pPr>
    </w:p>
    <w:p w14:paraId="49CC0B3A" w14:textId="77777777" w:rsidR="00A56A40" w:rsidRPr="00F279C0" w:rsidRDefault="00A56A40" w:rsidP="00261708">
      <w:pPr>
        <w:spacing w:line="250" w:lineRule="exact"/>
        <w:rPr>
          <w:rFonts w:ascii="ＭＳ 明朝" w:hAnsi="ＭＳ 明朝"/>
          <w:color w:val="000000" w:themeColor="text1"/>
        </w:rPr>
      </w:pPr>
    </w:p>
    <w:p w14:paraId="33D78351" w14:textId="77777777" w:rsidR="00A56A40" w:rsidRPr="00F279C0" w:rsidRDefault="00A56A40" w:rsidP="00261708">
      <w:pPr>
        <w:spacing w:line="250" w:lineRule="exact"/>
        <w:rPr>
          <w:rFonts w:ascii="ＭＳ 明朝" w:hAnsi="ＭＳ 明朝"/>
          <w:color w:val="000000" w:themeColor="text1"/>
        </w:rPr>
      </w:pPr>
    </w:p>
    <w:p w14:paraId="6DD58CB2" w14:textId="77777777" w:rsidR="00A56A40" w:rsidRPr="00F279C0" w:rsidRDefault="00A56A40" w:rsidP="00261708">
      <w:pPr>
        <w:spacing w:line="250" w:lineRule="exact"/>
        <w:rPr>
          <w:rFonts w:ascii="ＭＳ 明朝" w:hAnsi="ＭＳ 明朝"/>
          <w:color w:val="000000" w:themeColor="text1"/>
        </w:rPr>
      </w:pPr>
    </w:p>
    <w:p w14:paraId="34837370" w14:textId="77777777" w:rsidR="00A56A40" w:rsidRPr="00F279C0" w:rsidRDefault="00A56A40" w:rsidP="00261708">
      <w:pPr>
        <w:spacing w:line="250" w:lineRule="exact"/>
        <w:rPr>
          <w:rFonts w:ascii="ＭＳ 明朝" w:hAnsi="ＭＳ 明朝"/>
          <w:color w:val="000000" w:themeColor="text1"/>
        </w:rPr>
      </w:pPr>
    </w:p>
    <w:p w14:paraId="31F06362" w14:textId="77777777" w:rsidR="00A56A40" w:rsidRPr="00F279C0" w:rsidRDefault="00A56A40" w:rsidP="00261708">
      <w:pPr>
        <w:spacing w:line="250" w:lineRule="exact"/>
        <w:rPr>
          <w:rFonts w:ascii="ＭＳ 明朝" w:hAnsi="ＭＳ 明朝"/>
          <w:color w:val="000000" w:themeColor="text1"/>
        </w:rPr>
      </w:pPr>
    </w:p>
    <w:p w14:paraId="6E217C51" w14:textId="77777777" w:rsidR="00A56A40" w:rsidRPr="00F279C0" w:rsidRDefault="00A56A40" w:rsidP="00261708">
      <w:pPr>
        <w:spacing w:line="250" w:lineRule="exact"/>
        <w:rPr>
          <w:rFonts w:ascii="ＭＳ 明朝" w:hAnsi="ＭＳ 明朝"/>
          <w:color w:val="000000" w:themeColor="text1"/>
        </w:rPr>
      </w:pPr>
    </w:p>
    <w:p w14:paraId="15AB27D7" w14:textId="77777777" w:rsidR="00A56A40" w:rsidRPr="00F279C0" w:rsidRDefault="00A56A40" w:rsidP="00261708">
      <w:pPr>
        <w:spacing w:line="250" w:lineRule="exact"/>
        <w:jc w:val="center"/>
        <w:rPr>
          <w:rFonts w:ascii="ＭＳ 明朝" w:hAnsi="ＭＳ 明朝"/>
          <w:color w:val="000000" w:themeColor="text1"/>
          <w:sz w:val="28"/>
          <w:szCs w:val="28"/>
        </w:rPr>
      </w:pPr>
    </w:p>
    <w:p w14:paraId="622412AF" w14:textId="364273A7" w:rsidR="00A56A40" w:rsidRPr="00F279C0" w:rsidRDefault="00A56A40" w:rsidP="00261708">
      <w:pPr>
        <w:spacing w:line="360" w:lineRule="exact"/>
        <w:jc w:val="center"/>
        <w:rPr>
          <w:rFonts w:ascii="ＭＳ 明朝" w:hAnsi="ＭＳ 明朝"/>
          <w:color w:val="000000" w:themeColor="text1"/>
          <w:sz w:val="28"/>
          <w:szCs w:val="28"/>
        </w:rPr>
      </w:pPr>
      <w:r w:rsidRPr="00F279C0">
        <w:rPr>
          <w:rFonts w:ascii="ＭＳ 明朝" w:hAnsi="ＭＳ 明朝" w:hint="eastAsia"/>
          <w:color w:val="000000" w:themeColor="text1"/>
          <w:sz w:val="28"/>
          <w:szCs w:val="28"/>
        </w:rPr>
        <w:t>臨床</w:t>
      </w:r>
      <w:r w:rsidR="00EC61D1" w:rsidRPr="00F279C0">
        <w:rPr>
          <w:rFonts w:ascii="ＭＳ 明朝" w:hAnsi="ＭＳ 明朝" w:hint="eastAsia"/>
          <w:color w:val="000000" w:themeColor="text1"/>
          <w:sz w:val="28"/>
          <w:szCs w:val="28"/>
        </w:rPr>
        <w:t>研究</w:t>
      </w:r>
      <w:r w:rsidRPr="00F279C0">
        <w:rPr>
          <w:rFonts w:ascii="ＭＳ 明朝" w:hAnsi="ＭＳ 明朝" w:hint="eastAsia"/>
          <w:color w:val="000000" w:themeColor="text1"/>
          <w:sz w:val="28"/>
          <w:szCs w:val="28"/>
        </w:rPr>
        <w:t>実施予定期間</w:t>
      </w:r>
      <w:r w:rsidR="00427AA5" w:rsidRPr="00F279C0">
        <w:rPr>
          <w:rFonts w:ascii="ＭＳ 明朝" w:hAnsi="ＭＳ 明朝" w:hint="eastAsia"/>
          <w:color w:val="000000" w:themeColor="text1"/>
          <w:sz w:val="28"/>
          <w:szCs w:val="28"/>
        </w:rPr>
        <w:t xml:space="preserve">　</w:t>
      </w:r>
      <w:r w:rsidR="001D4635" w:rsidRPr="00F279C0">
        <w:rPr>
          <w:rFonts w:ascii="ＭＳ 明朝" w:hAnsi="ＭＳ 明朝" w:hint="eastAsia"/>
          <w:color w:val="000000" w:themeColor="text1"/>
          <w:sz w:val="28"/>
          <w:szCs w:val="28"/>
        </w:rPr>
        <w:t>202</w:t>
      </w:r>
      <w:r w:rsidR="00455DDB" w:rsidRPr="00F279C0">
        <w:rPr>
          <w:rFonts w:ascii="ＭＳ 明朝" w:hAnsi="ＭＳ 明朝"/>
          <w:color w:val="000000" w:themeColor="text1"/>
          <w:sz w:val="28"/>
          <w:szCs w:val="28"/>
        </w:rPr>
        <w:t>2</w:t>
      </w:r>
      <w:r w:rsidR="001D4635" w:rsidRPr="00F279C0">
        <w:rPr>
          <w:rFonts w:ascii="ＭＳ 明朝" w:hAnsi="ＭＳ 明朝" w:hint="eastAsia"/>
          <w:color w:val="000000" w:themeColor="text1"/>
          <w:sz w:val="28"/>
          <w:szCs w:val="28"/>
        </w:rPr>
        <w:t>年</w:t>
      </w:r>
      <w:r w:rsidR="00B31F22" w:rsidRPr="00F279C0">
        <w:rPr>
          <w:rFonts w:ascii="ＭＳ 明朝" w:hAnsi="ＭＳ 明朝"/>
          <w:color w:val="000000" w:themeColor="text1"/>
          <w:sz w:val="28"/>
          <w:szCs w:val="28"/>
        </w:rPr>
        <w:t>6</w:t>
      </w:r>
      <w:r w:rsidR="001D4635" w:rsidRPr="00F279C0">
        <w:rPr>
          <w:rFonts w:ascii="ＭＳ 明朝" w:hAnsi="ＭＳ 明朝" w:hint="eastAsia"/>
          <w:color w:val="000000" w:themeColor="text1"/>
          <w:sz w:val="28"/>
          <w:szCs w:val="28"/>
        </w:rPr>
        <w:t>月</w:t>
      </w:r>
      <w:r w:rsidR="00B31F22" w:rsidRPr="00F279C0">
        <w:rPr>
          <w:rFonts w:ascii="ＭＳ 明朝" w:hAnsi="ＭＳ 明朝"/>
          <w:color w:val="000000" w:themeColor="text1"/>
          <w:sz w:val="28"/>
          <w:szCs w:val="28"/>
        </w:rPr>
        <w:t>1</w:t>
      </w:r>
      <w:r w:rsidR="001D4635" w:rsidRPr="00F279C0">
        <w:rPr>
          <w:rFonts w:ascii="ＭＳ 明朝" w:hAnsi="ＭＳ 明朝" w:hint="eastAsia"/>
          <w:color w:val="000000" w:themeColor="text1"/>
          <w:sz w:val="28"/>
          <w:szCs w:val="28"/>
        </w:rPr>
        <w:t>日</w:t>
      </w:r>
      <w:r w:rsidRPr="00F279C0">
        <w:rPr>
          <w:rFonts w:ascii="ＭＳ 明朝" w:hAnsi="ＭＳ 明朝" w:hint="eastAsia"/>
          <w:color w:val="000000" w:themeColor="text1"/>
          <w:sz w:val="28"/>
          <w:szCs w:val="28"/>
        </w:rPr>
        <w:t>〜20</w:t>
      </w:r>
      <w:r w:rsidR="00455DDB" w:rsidRPr="00F279C0">
        <w:rPr>
          <w:rFonts w:ascii="ＭＳ 明朝" w:hAnsi="ＭＳ 明朝"/>
          <w:color w:val="000000" w:themeColor="text1"/>
          <w:sz w:val="28"/>
          <w:szCs w:val="28"/>
        </w:rPr>
        <w:t>27</w:t>
      </w:r>
      <w:r w:rsidRPr="00F279C0">
        <w:rPr>
          <w:rFonts w:ascii="ＭＳ 明朝" w:hAnsi="ＭＳ 明朝" w:hint="eastAsia"/>
          <w:color w:val="000000" w:themeColor="text1"/>
          <w:sz w:val="28"/>
          <w:szCs w:val="28"/>
        </w:rPr>
        <w:t>年</w:t>
      </w:r>
      <w:r w:rsidR="00D80299" w:rsidRPr="00F279C0">
        <w:rPr>
          <w:rFonts w:ascii="ＭＳ 明朝" w:hAnsi="ＭＳ 明朝" w:hint="eastAsia"/>
          <w:color w:val="000000" w:themeColor="text1"/>
          <w:sz w:val="28"/>
          <w:szCs w:val="28"/>
        </w:rPr>
        <w:t>3</w:t>
      </w:r>
      <w:r w:rsidRPr="00F279C0">
        <w:rPr>
          <w:rFonts w:ascii="ＭＳ 明朝" w:hAnsi="ＭＳ 明朝" w:hint="eastAsia"/>
          <w:color w:val="000000" w:themeColor="text1"/>
          <w:sz w:val="28"/>
          <w:szCs w:val="28"/>
        </w:rPr>
        <w:t>月3</w:t>
      </w:r>
      <w:r w:rsidR="00D80299" w:rsidRPr="00F279C0">
        <w:rPr>
          <w:rFonts w:ascii="ＭＳ 明朝" w:hAnsi="ＭＳ 明朝" w:hint="eastAsia"/>
          <w:color w:val="000000" w:themeColor="text1"/>
          <w:sz w:val="28"/>
          <w:szCs w:val="28"/>
        </w:rPr>
        <w:t>1</w:t>
      </w:r>
      <w:r w:rsidRPr="00F279C0">
        <w:rPr>
          <w:rFonts w:ascii="ＭＳ 明朝" w:hAnsi="ＭＳ 明朝" w:hint="eastAsia"/>
          <w:color w:val="000000" w:themeColor="text1"/>
          <w:sz w:val="28"/>
          <w:szCs w:val="28"/>
        </w:rPr>
        <w:t>日</w:t>
      </w:r>
    </w:p>
    <w:p w14:paraId="1CEDAA87" w14:textId="77777777" w:rsidR="00A56A40" w:rsidRPr="00F279C0" w:rsidRDefault="00A56A40" w:rsidP="00261708">
      <w:pPr>
        <w:spacing w:line="250" w:lineRule="exact"/>
        <w:jc w:val="center"/>
        <w:rPr>
          <w:rFonts w:ascii="ＭＳ 明朝" w:hAnsi="ＭＳ 明朝"/>
          <w:color w:val="000000" w:themeColor="text1"/>
          <w:sz w:val="28"/>
          <w:szCs w:val="28"/>
        </w:rPr>
      </w:pPr>
    </w:p>
    <w:p w14:paraId="64B3C68C" w14:textId="77777777" w:rsidR="00A56A40" w:rsidRPr="00F279C0" w:rsidRDefault="00A56A40" w:rsidP="00261708">
      <w:pPr>
        <w:spacing w:line="250" w:lineRule="exact"/>
        <w:jc w:val="center"/>
        <w:rPr>
          <w:rFonts w:ascii="ＭＳ 明朝" w:hAnsi="ＭＳ 明朝"/>
          <w:color w:val="000000" w:themeColor="text1"/>
          <w:sz w:val="28"/>
          <w:szCs w:val="28"/>
        </w:rPr>
      </w:pPr>
    </w:p>
    <w:p w14:paraId="5FD4C9F7" w14:textId="77777777" w:rsidR="00A56A40" w:rsidRPr="00F279C0" w:rsidRDefault="00A56A40" w:rsidP="00261708">
      <w:pPr>
        <w:spacing w:line="250" w:lineRule="exact"/>
        <w:jc w:val="center"/>
        <w:rPr>
          <w:rFonts w:ascii="ＭＳ 明朝" w:hAnsi="ＭＳ 明朝"/>
          <w:color w:val="000000" w:themeColor="text1"/>
          <w:sz w:val="28"/>
          <w:szCs w:val="28"/>
        </w:rPr>
      </w:pPr>
    </w:p>
    <w:p w14:paraId="0154F229" w14:textId="77777777" w:rsidR="00A56A40" w:rsidRPr="00F279C0" w:rsidRDefault="00A56A40" w:rsidP="00261708">
      <w:pPr>
        <w:spacing w:line="250" w:lineRule="exact"/>
        <w:jc w:val="center"/>
        <w:rPr>
          <w:color w:val="000000" w:themeColor="text1"/>
          <w:sz w:val="28"/>
          <w:szCs w:val="28"/>
        </w:rPr>
      </w:pPr>
    </w:p>
    <w:p w14:paraId="32DAB1D0" w14:textId="2842D0F0" w:rsidR="00A56A40" w:rsidRPr="00F279C0" w:rsidRDefault="00A56A40" w:rsidP="00261708">
      <w:pPr>
        <w:spacing w:line="340" w:lineRule="exact"/>
        <w:jc w:val="center"/>
        <w:rPr>
          <w:rFonts w:ascii="ＭＳ 明朝" w:hAnsi="ＭＳ 明朝"/>
          <w:color w:val="000000" w:themeColor="text1"/>
          <w:sz w:val="28"/>
          <w:szCs w:val="28"/>
        </w:rPr>
      </w:pPr>
      <w:r w:rsidRPr="00F279C0">
        <w:rPr>
          <w:rFonts w:ascii="ＭＳ 明朝" w:hAnsi="ＭＳ 明朝" w:hint="eastAsia"/>
          <w:color w:val="000000" w:themeColor="text1"/>
          <w:sz w:val="28"/>
          <w:szCs w:val="28"/>
        </w:rPr>
        <w:t>作成日：</w:t>
      </w:r>
      <w:r w:rsidR="00427AA5" w:rsidRPr="00F279C0">
        <w:rPr>
          <w:rFonts w:ascii="ＭＳ 明朝" w:hAnsi="ＭＳ 明朝" w:hint="eastAsia"/>
          <w:color w:val="000000" w:themeColor="text1"/>
          <w:sz w:val="28"/>
          <w:szCs w:val="28"/>
        </w:rPr>
        <w:t>V</w:t>
      </w:r>
      <w:r w:rsidR="00427AA5" w:rsidRPr="00F279C0">
        <w:rPr>
          <w:rFonts w:ascii="ＭＳ 明朝" w:hAnsi="ＭＳ 明朝"/>
          <w:color w:val="000000" w:themeColor="text1"/>
          <w:sz w:val="28"/>
          <w:szCs w:val="28"/>
        </w:rPr>
        <w:t xml:space="preserve">er1 </w:t>
      </w:r>
      <w:r w:rsidRPr="00F279C0">
        <w:rPr>
          <w:rFonts w:ascii="ＭＳ 明朝" w:hAnsi="ＭＳ 明朝" w:hint="eastAsia"/>
          <w:color w:val="000000" w:themeColor="text1"/>
          <w:sz w:val="28"/>
          <w:szCs w:val="28"/>
        </w:rPr>
        <w:t>202</w:t>
      </w:r>
      <w:r w:rsidR="000B3A97" w:rsidRPr="00F279C0">
        <w:rPr>
          <w:rFonts w:ascii="ＭＳ 明朝" w:hAnsi="ＭＳ 明朝"/>
          <w:color w:val="000000" w:themeColor="text1"/>
          <w:sz w:val="28"/>
          <w:szCs w:val="28"/>
        </w:rPr>
        <w:t>2</w:t>
      </w:r>
      <w:r w:rsidRPr="00F279C0">
        <w:rPr>
          <w:rFonts w:ascii="ＭＳ 明朝" w:hAnsi="ＭＳ 明朝" w:hint="eastAsia"/>
          <w:color w:val="000000" w:themeColor="text1"/>
          <w:sz w:val="28"/>
          <w:szCs w:val="28"/>
        </w:rPr>
        <w:t>年</w:t>
      </w:r>
      <w:r w:rsidR="006614BE" w:rsidRPr="00F279C0">
        <w:rPr>
          <w:rFonts w:ascii="ＭＳ 明朝" w:hAnsi="ＭＳ 明朝"/>
          <w:color w:val="000000" w:themeColor="text1"/>
          <w:sz w:val="28"/>
          <w:szCs w:val="28"/>
        </w:rPr>
        <w:t>5</w:t>
      </w:r>
      <w:r w:rsidRPr="00F279C0">
        <w:rPr>
          <w:rFonts w:ascii="ＭＳ 明朝" w:hAnsi="ＭＳ 明朝" w:hint="eastAsia"/>
          <w:color w:val="000000" w:themeColor="text1"/>
          <w:sz w:val="28"/>
          <w:szCs w:val="28"/>
        </w:rPr>
        <w:t>月</w:t>
      </w:r>
      <w:r w:rsidR="009E2757" w:rsidRPr="00F279C0">
        <w:rPr>
          <w:rFonts w:ascii="ＭＳ 明朝" w:hAnsi="ＭＳ 明朝" w:hint="eastAsia"/>
          <w:color w:val="000000" w:themeColor="text1"/>
          <w:sz w:val="28"/>
          <w:szCs w:val="28"/>
        </w:rPr>
        <w:t>1</w:t>
      </w:r>
      <w:r w:rsidR="00F279C0">
        <w:rPr>
          <w:rFonts w:ascii="ＭＳ 明朝" w:hAnsi="ＭＳ 明朝"/>
          <w:color w:val="000000" w:themeColor="text1"/>
          <w:sz w:val="28"/>
          <w:szCs w:val="28"/>
        </w:rPr>
        <w:t>7</w:t>
      </w:r>
      <w:r w:rsidRPr="00F279C0">
        <w:rPr>
          <w:rFonts w:ascii="ＭＳ 明朝" w:hAnsi="ＭＳ 明朝" w:hint="eastAsia"/>
          <w:color w:val="000000" w:themeColor="text1"/>
          <w:sz w:val="28"/>
          <w:szCs w:val="28"/>
        </w:rPr>
        <w:t>日</w:t>
      </w:r>
    </w:p>
    <w:p w14:paraId="61A4DBE0" w14:textId="5300C9F2" w:rsidR="00EB019D" w:rsidRPr="00F279C0" w:rsidRDefault="00EB019D" w:rsidP="00EB019D">
      <w:pPr>
        <w:spacing w:line="340" w:lineRule="exact"/>
        <w:rPr>
          <w:rFonts w:ascii="ＭＳ 明朝" w:hAnsi="ＭＳ 明朝"/>
          <w:color w:val="0070C0"/>
          <w:sz w:val="28"/>
          <w:szCs w:val="28"/>
        </w:rPr>
      </w:pPr>
    </w:p>
    <w:p w14:paraId="5D4D5261" w14:textId="36E87920" w:rsidR="0066680B" w:rsidRPr="00F279C0" w:rsidRDefault="0075381D" w:rsidP="00A30A3E">
      <w:pPr>
        <w:spacing w:line="340" w:lineRule="exact"/>
        <w:jc w:val="center"/>
        <w:rPr>
          <w:rFonts w:ascii="ＭＳ 明朝" w:hAnsi="ＭＳ 明朝"/>
          <w:color w:val="0070C0"/>
          <w:sz w:val="28"/>
          <w:szCs w:val="28"/>
        </w:rPr>
      </w:pPr>
      <w:r w:rsidRPr="00F279C0">
        <w:rPr>
          <w:rFonts w:ascii="ＭＳ 明朝" w:hAnsi="ＭＳ 明朝"/>
          <w:color w:val="0070C0"/>
          <w:sz w:val="28"/>
          <w:szCs w:val="28"/>
        </w:rPr>
        <w:t xml:space="preserve"> </w:t>
      </w:r>
      <w:r w:rsidR="00F74C6E" w:rsidRPr="00F279C0">
        <w:rPr>
          <w:rFonts w:ascii="ＭＳ 明朝" w:hAnsi="ＭＳ 明朝"/>
          <w:color w:val="0070C0"/>
          <w:sz w:val="28"/>
          <w:szCs w:val="28"/>
        </w:rPr>
        <w:t xml:space="preserve">       </w:t>
      </w:r>
    </w:p>
    <w:p w14:paraId="5354BA3B" w14:textId="77777777" w:rsidR="00455DDB" w:rsidRPr="00F279C0" w:rsidRDefault="00455DDB" w:rsidP="00960EAB">
      <w:pPr>
        <w:spacing w:line="340" w:lineRule="exact"/>
        <w:jc w:val="center"/>
        <w:rPr>
          <w:rFonts w:ascii="ＭＳ 明朝" w:hAnsi="ＭＳ 明朝"/>
          <w:color w:val="0070C0"/>
          <w:sz w:val="28"/>
          <w:szCs w:val="28"/>
        </w:rPr>
      </w:pPr>
    </w:p>
    <w:p w14:paraId="6E584098" w14:textId="77777777" w:rsidR="00455DDB" w:rsidRPr="00F279C0" w:rsidRDefault="00455DDB" w:rsidP="00960EAB">
      <w:pPr>
        <w:spacing w:line="340" w:lineRule="exact"/>
        <w:jc w:val="center"/>
        <w:rPr>
          <w:rFonts w:ascii="ＭＳ 明朝" w:hAnsi="ＭＳ 明朝"/>
          <w:color w:val="0070C0"/>
          <w:sz w:val="28"/>
          <w:szCs w:val="28"/>
        </w:rPr>
      </w:pPr>
    </w:p>
    <w:p w14:paraId="503F16D8" w14:textId="77777777" w:rsidR="00455DDB" w:rsidRPr="00F279C0" w:rsidRDefault="00455DDB" w:rsidP="00960EAB">
      <w:pPr>
        <w:spacing w:line="340" w:lineRule="exact"/>
        <w:jc w:val="center"/>
        <w:rPr>
          <w:rFonts w:ascii="ＭＳ 明朝" w:hAnsi="ＭＳ 明朝"/>
          <w:color w:val="0070C0"/>
          <w:sz w:val="28"/>
          <w:szCs w:val="28"/>
        </w:rPr>
      </w:pPr>
    </w:p>
    <w:p w14:paraId="30B8D992" w14:textId="77777777" w:rsidR="00455DDB" w:rsidRPr="00F279C0" w:rsidRDefault="00455DDB" w:rsidP="00960EAB">
      <w:pPr>
        <w:spacing w:line="340" w:lineRule="exact"/>
        <w:jc w:val="center"/>
        <w:rPr>
          <w:rFonts w:ascii="ＭＳ 明朝" w:hAnsi="ＭＳ 明朝"/>
          <w:color w:val="0070C0"/>
          <w:sz w:val="28"/>
          <w:szCs w:val="28"/>
        </w:rPr>
      </w:pPr>
    </w:p>
    <w:p w14:paraId="3B080738" w14:textId="77777777" w:rsidR="00455DDB" w:rsidRPr="00F279C0" w:rsidRDefault="00455DDB" w:rsidP="00960EAB">
      <w:pPr>
        <w:spacing w:line="340" w:lineRule="exact"/>
        <w:jc w:val="center"/>
        <w:rPr>
          <w:rFonts w:ascii="ＭＳ 明朝" w:hAnsi="ＭＳ 明朝"/>
          <w:color w:val="0070C0"/>
          <w:sz w:val="28"/>
          <w:szCs w:val="28"/>
        </w:rPr>
      </w:pPr>
    </w:p>
    <w:p w14:paraId="15DA1FE2" w14:textId="77777777" w:rsidR="00455DDB" w:rsidRPr="00F279C0" w:rsidRDefault="00455DDB" w:rsidP="00960EAB">
      <w:pPr>
        <w:spacing w:line="340" w:lineRule="exact"/>
        <w:jc w:val="center"/>
        <w:rPr>
          <w:rFonts w:ascii="ＭＳ 明朝" w:hAnsi="ＭＳ 明朝"/>
          <w:color w:val="0070C0"/>
          <w:sz w:val="28"/>
          <w:szCs w:val="28"/>
        </w:rPr>
      </w:pPr>
    </w:p>
    <w:p w14:paraId="24F5F774" w14:textId="3E09B7BA" w:rsidR="00A35512" w:rsidRPr="00F279C0" w:rsidRDefault="005C09FA" w:rsidP="00960EAB">
      <w:pPr>
        <w:spacing w:line="340" w:lineRule="exact"/>
        <w:jc w:val="center"/>
        <w:rPr>
          <w:rFonts w:ascii="ＭＳ 明朝" w:hAnsi="ＭＳ 明朝"/>
          <w:color w:val="0070C0"/>
          <w:sz w:val="28"/>
          <w:szCs w:val="28"/>
        </w:rPr>
      </w:pPr>
      <w:r w:rsidRPr="00F279C0">
        <w:rPr>
          <w:rFonts w:ascii="ＭＳ 明朝" w:hAnsi="ＭＳ 明朝"/>
          <w:color w:val="0070C0"/>
          <w:sz w:val="28"/>
          <w:szCs w:val="28"/>
        </w:rPr>
        <w:t xml:space="preserve">         </w:t>
      </w:r>
    </w:p>
    <w:p w14:paraId="5964620B" w14:textId="77777777" w:rsidR="00A30A3E" w:rsidRPr="00F279C0" w:rsidRDefault="00A30A3E" w:rsidP="00EB019D">
      <w:pPr>
        <w:spacing w:line="340" w:lineRule="exact"/>
        <w:rPr>
          <w:rFonts w:ascii="ＭＳ 明朝" w:hAnsi="ＭＳ 明朝"/>
          <w:color w:val="0070C0"/>
          <w:sz w:val="28"/>
          <w:szCs w:val="28"/>
        </w:rPr>
      </w:pPr>
    </w:p>
    <w:p w14:paraId="6CB0635C" w14:textId="37352607" w:rsidR="00F279C0" w:rsidRPr="00F279C0" w:rsidRDefault="00F279C0" w:rsidP="00F279C0">
      <w:pPr>
        <w:spacing w:line="340" w:lineRule="exact"/>
        <w:rPr>
          <w:rFonts w:ascii="ＭＳ 明朝" w:hAnsi="ＭＳ 明朝"/>
          <w:b/>
          <w:bCs/>
          <w:color w:val="000000" w:themeColor="text1"/>
          <w:szCs w:val="21"/>
        </w:rPr>
      </w:pPr>
      <w:r w:rsidRPr="00F279C0">
        <w:rPr>
          <w:rFonts w:ascii="ＭＳ 明朝" w:hAnsi="ＭＳ 明朝"/>
          <w:b/>
          <w:bCs/>
          <w:color w:val="000000" w:themeColor="text1"/>
          <w:szCs w:val="21"/>
        </w:rPr>
        <w:lastRenderedPageBreak/>
        <w:t>1.</w:t>
      </w:r>
      <w:r w:rsidR="00776326">
        <w:rPr>
          <w:rFonts w:ascii="ＭＳ 明朝" w:hAnsi="ＭＳ 明朝"/>
          <w:b/>
          <w:bCs/>
          <w:color w:val="000000" w:themeColor="text1"/>
          <w:szCs w:val="21"/>
        </w:rPr>
        <w:t xml:space="preserve"> </w:t>
      </w:r>
      <w:r w:rsidRPr="00F279C0">
        <w:rPr>
          <w:rFonts w:ascii="ＭＳ 明朝" w:hAnsi="ＭＳ 明朝" w:hint="eastAsia"/>
          <w:b/>
          <w:bCs/>
          <w:color w:val="000000" w:themeColor="text1"/>
          <w:szCs w:val="21"/>
        </w:rPr>
        <w:t>研究の実施体制</w:t>
      </w:r>
      <w:r w:rsidRPr="00F279C0">
        <w:rPr>
          <w:rFonts w:ascii="ＭＳ 明朝" w:hAnsi="ＭＳ 明朝"/>
          <w:b/>
          <w:bCs/>
          <w:color w:val="000000" w:themeColor="text1"/>
          <w:szCs w:val="21"/>
        </w:rPr>
        <w:t xml:space="preserve"> </w:t>
      </w:r>
    </w:p>
    <w:p w14:paraId="57EA2A11" w14:textId="77777777" w:rsidR="00F279C0" w:rsidRPr="00F279C0" w:rsidRDefault="00F279C0" w:rsidP="00F279C0">
      <w:pPr>
        <w:spacing w:line="340" w:lineRule="exact"/>
        <w:rPr>
          <w:rFonts w:ascii="ＭＳ 明朝" w:hAnsi="ＭＳ 明朝"/>
          <w:b/>
          <w:bCs/>
          <w:color w:val="000000" w:themeColor="text1"/>
          <w:szCs w:val="21"/>
        </w:rPr>
      </w:pPr>
    </w:p>
    <w:p w14:paraId="2EBE0BE0" w14:textId="1F4B27E0" w:rsidR="00F279C0" w:rsidRPr="00F279C0" w:rsidRDefault="0025314F" w:rsidP="00F279C0">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F279C0" w:rsidRPr="00F279C0">
        <w:rPr>
          <w:rFonts w:hint="eastAsia"/>
          <w:color w:val="000000" w:themeColor="text1"/>
          <w:szCs w:val="21"/>
        </w:rPr>
        <w:t xml:space="preserve">日本小児科学会神奈川県地方会　</w:t>
      </w:r>
      <w:r w:rsidR="00F279C0" w:rsidRPr="00F279C0">
        <w:rPr>
          <w:rFonts w:hint="eastAsia"/>
          <w:color w:val="000000" w:themeColor="text1"/>
        </w:rPr>
        <w:t>神奈川県</w:t>
      </w:r>
      <w:r w:rsidR="00F279C0" w:rsidRPr="00F279C0">
        <w:rPr>
          <w:color w:val="000000" w:themeColor="text1"/>
        </w:rPr>
        <w:t>ヒトパピローマウイルス</w:t>
      </w:r>
      <w:r w:rsidR="00F279C0" w:rsidRPr="00F279C0">
        <w:rPr>
          <w:rFonts w:hint="eastAsia"/>
          <w:color w:val="000000" w:themeColor="text1"/>
        </w:rPr>
        <w:t>ワクチン接種推進</w:t>
      </w:r>
      <w:r w:rsidR="00F279C0" w:rsidRPr="00F279C0">
        <w:rPr>
          <w:rFonts w:ascii="ＭＳ 明朝" w:hAnsi="ＭＳ 明朝"/>
          <w:color w:val="000000" w:themeColor="text1"/>
        </w:rPr>
        <w:t>WG</w:t>
      </w:r>
    </w:p>
    <w:tbl>
      <w:tblPr>
        <w:tblStyle w:val="af2"/>
        <w:tblpPr w:leftFromText="180" w:rightFromText="180" w:vertAnchor="text" w:horzAnchor="margin" w:tblpY="292"/>
        <w:tblW w:w="0" w:type="auto"/>
        <w:tblLook w:val="04A0" w:firstRow="1" w:lastRow="0" w:firstColumn="1" w:lastColumn="0" w:noHBand="0" w:noVBand="1"/>
      </w:tblPr>
      <w:tblGrid>
        <w:gridCol w:w="1255"/>
        <w:gridCol w:w="1260"/>
        <w:gridCol w:w="2298"/>
        <w:gridCol w:w="1703"/>
        <w:gridCol w:w="1507"/>
        <w:gridCol w:w="1605"/>
      </w:tblGrid>
      <w:tr w:rsidR="00F279C0" w:rsidRPr="00F279C0" w14:paraId="33A07A45" w14:textId="77777777" w:rsidTr="00261708">
        <w:trPr>
          <w:trHeight w:val="440"/>
        </w:trPr>
        <w:tc>
          <w:tcPr>
            <w:tcW w:w="1255" w:type="dxa"/>
            <w:vAlign w:val="center"/>
          </w:tcPr>
          <w:p w14:paraId="4BDA5BFA"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区分</w:t>
            </w:r>
          </w:p>
        </w:tc>
        <w:tc>
          <w:tcPr>
            <w:tcW w:w="1260" w:type="dxa"/>
            <w:vAlign w:val="center"/>
          </w:tcPr>
          <w:p w14:paraId="13076A3A"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氏名</w:t>
            </w:r>
          </w:p>
        </w:tc>
        <w:tc>
          <w:tcPr>
            <w:tcW w:w="2298" w:type="dxa"/>
            <w:vAlign w:val="center"/>
          </w:tcPr>
          <w:p w14:paraId="1E82F5D5"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所属機関</w:t>
            </w:r>
          </w:p>
        </w:tc>
        <w:tc>
          <w:tcPr>
            <w:tcW w:w="1703" w:type="dxa"/>
            <w:vAlign w:val="center"/>
          </w:tcPr>
          <w:p w14:paraId="211DC027"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診療科</w:t>
            </w:r>
          </w:p>
        </w:tc>
        <w:tc>
          <w:tcPr>
            <w:tcW w:w="1507" w:type="dxa"/>
            <w:vAlign w:val="center"/>
          </w:tcPr>
          <w:p w14:paraId="0D614E7F"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職名</w:t>
            </w:r>
          </w:p>
        </w:tc>
        <w:tc>
          <w:tcPr>
            <w:tcW w:w="1605" w:type="dxa"/>
            <w:vAlign w:val="center"/>
          </w:tcPr>
          <w:p w14:paraId="690D05B2"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連絡先</w:t>
            </w:r>
          </w:p>
        </w:tc>
      </w:tr>
      <w:tr w:rsidR="00F279C0" w:rsidRPr="00F279C0" w14:paraId="07019650" w14:textId="77777777" w:rsidTr="00261708">
        <w:trPr>
          <w:trHeight w:val="446"/>
        </w:trPr>
        <w:tc>
          <w:tcPr>
            <w:tcW w:w="1255" w:type="dxa"/>
            <w:vAlign w:val="center"/>
          </w:tcPr>
          <w:p w14:paraId="2E7F8588"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実施責任者</w:t>
            </w:r>
          </w:p>
        </w:tc>
        <w:tc>
          <w:tcPr>
            <w:tcW w:w="1260" w:type="dxa"/>
            <w:vAlign w:val="center"/>
          </w:tcPr>
          <w:p w14:paraId="6D326B6D" w14:textId="1B3A7AA5"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勝田友博</w:t>
            </w:r>
          </w:p>
        </w:tc>
        <w:tc>
          <w:tcPr>
            <w:tcW w:w="2298" w:type="dxa"/>
            <w:vAlign w:val="center"/>
          </w:tcPr>
          <w:p w14:paraId="42501734" w14:textId="77777777" w:rsidR="00F279C0" w:rsidRPr="00F279C0" w:rsidRDefault="00F279C0" w:rsidP="00261708">
            <w:pPr>
              <w:rPr>
                <w:rFonts w:ascii="ＭＳ 明朝" w:hAnsi="ＭＳ 明朝"/>
                <w:color w:val="000000" w:themeColor="text1"/>
                <w:sz w:val="20"/>
                <w:szCs w:val="20"/>
              </w:rPr>
            </w:pPr>
            <w:r w:rsidRPr="00F279C0">
              <w:rPr>
                <w:rFonts w:ascii="ＭＳ 明朝" w:hAnsi="ＭＳ 明朝" w:hint="eastAsia"/>
                <w:color w:val="000000" w:themeColor="text1"/>
                <w:sz w:val="20"/>
                <w:szCs w:val="20"/>
              </w:rPr>
              <w:t>聖マリアンナ医科大学</w:t>
            </w:r>
          </w:p>
        </w:tc>
        <w:tc>
          <w:tcPr>
            <w:tcW w:w="1703" w:type="dxa"/>
            <w:vAlign w:val="center"/>
          </w:tcPr>
          <w:p w14:paraId="1597013B"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小児科</w:t>
            </w:r>
          </w:p>
        </w:tc>
        <w:tc>
          <w:tcPr>
            <w:tcW w:w="1507" w:type="dxa"/>
            <w:vAlign w:val="center"/>
          </w:tcPr>
          <w:p w14:paraId="5D16F804"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准教授</w:t>
            </w:r>
          </w:p>
        </w:tc>
        <w:tc>
          <w:tcPr>
            <w:tcW w:w="1605" w:type="dxa"/>
            <w:vAlign w:val="center"/>
          </w:tcPr>
          <w:p w14:paraId="5535AB83"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olor w:val="000000" w:themeColor="text1"/>
                <w:sz w:val="20"/>
                <w:szCs w:val="20"/>
              </w:rPr>
              <w:t>044-977-8111</w:t>
            </w:r>
          </w:p>
        </w:tc>
      </w:tr>
      <w:tr w:rsidR="00F279C0" w:rsidRPr="00F279C0" w14:paraId="205BA3A9" w14:textId="77777777" w:rsidTr="00261708">
        <w:trPr>
          <w:trHeight w:val="446"/>
        </w:trPr>
        <w:tc>
          <w:tcPr>
            <w:tcW w:w="1255" w:type="dxa"/>
            <w:vAlign w:val="center"/>
          </w:tcPr>
          <w:p w14:paraId="62F026BE"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分担者</w:t>
            </w:r>
          </w:p>
        </w:tc>
        <w:tc>
          <w:tcPr>
            <w:tcW w:w="1260" w:type="dxa"/>
            <w:vAlign w:val="center"/>
          </w:tcPr>
          <w:p w14:paraId="320B4341"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s="ＭＳ 明朝" w:hint="eastAsia"/>
                <w:color w:val="000000" w:themeColor="text1"/>
                <w:sz w:val="20"/>
                <w:szCs w:val="20"/>
              </w:rPr>
              <w:t>伊藤秀一</w:t>
            </w:r>
          </w:p>
        </w:tc>
        <w:tc>
          <w:tcPr>
            <w:tcW w:w="2298" w:type="dxa"/>
            <w:vAlign w:val="center"/>
          </w:tcPr>
          <w:p w14:paraId="751FF498" w14:textId="77777777" w:rsidR="00F279C0" w:rsidRPr="00F279C0" w:rsidRDefault="00F279C0" w:rsidP="00261708">
            <w:pPr>
              <w:rPr>
                <w:color w:val="000000" w:themeColor="text1"/>
                <w:sz w:val="20"/>
                <w:szCs w:val="20"/>
              </w:rPr>
            </w:pPr>
            <w:r w:rsidRPr="00F279C0">
              <w:rPr>
                <w:rFonts w:ascii="ＭＳ 明朝" w:hAnsi="ＭＳ 明朝" w:cs="ＭＳ 明朝" w:hint="eastAsia"/>
                <w:color w:val="000000" w:themeColor="text1"/>
                <w:sz w:val="20"/>
                <w:szCs w:val="20"/>
              </w:rPr>
              <w:t>横浜市立大学</w:t>
            </w:r>
          </w:p>
        </w:tc>
        <w:tc>
          <w:tcPr>
            <w:tcW w:w="1703" w:type="dxa"/>
            <w:vAlign w:val="center"/>
          </w:tcPr>
          <w:p w14:paraId="65F75F35" w14:textId="77777777" w:rsidR="00F279C0" w:rsidRPr="00F279C0" w:rsidRDefault="00F279C0" w:rsidP="00261708">
            <w:pPr>
              <w:jc w:val="center"/>
              <w:rPr>
                <w:color w:val="000000" w:themeColor="text1"/>
                <w:sz w:val="20"/>
                <w:szCs w:val="20"/>
              </w:rPr>
            </w:pPr>
            <w:r w:rsidRPr="00F279C0">
              <w:rPr>
                <w:rFonts w:ascii="ＭＳ 明朝" w:hAnsi="ＭＳ 明朝" w:cs="ＭＳ 明朝" w:hint="eastAsia"/>
                <w:color w:val="000000" w:themeColor="text1"/>
                <w:sz w:val="16"/>
                <w:szCs w:val="16"/>
              </w:rPr>
              <w:t>大学院医学研究科　発生成育小児医療学</w:t>
            </w:r>
          </w:p>
        </w:tc>
        <w:tc>
          <w:tcPr>
            <w:tcW w:w="1507" w:type="dxa"/>
            <w:vAlign w:val="center"/>
          </w:tcPr>
          <w:p w14:paraId="5E0C54FC"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主任教授</w:t>
            </w:r>
          </w:p>
        </w:tc>
        <w:tc>
          <w:tcPr>
            <w:tcW w:w="1605" w:type="dxa"/>
            <w:vAlign w:val="center"/>
          </w:tcPr>
          <w:p w14:paraId="1A25347F"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olor w:val="000000" w:themeColor="text1"/>
                <w:sz w:val="20"/>
                <w:szCs w:val="20"/>
              </w:rPr>
              <w:t>045-787-2669</w:t>
            </w:r>
          </w:p>
        </w:tc>
      </w:tr>
      <w:tr w:rsidR="00F279C0" w:rsidRPr="00F279C0" w14:paraId="17250981" w14:textId="77777777" w:rsidTr="00261708">
        <w:trPr>
          <w:trHeight w:val="446"/>
        </w:trPr>
        <w:tc>
          <w:tcPr>
            <w:tcW w:w="1255" w:type="dxa"/>
            <w:vAlign w:val="center"/>
          </w:tcPr>
          <w:p w14:paraId="76A254B8"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分担者</w:t>
            </w:r>
          </w:p>
        </w:tc>
        <w:tc>
          <w:tcPr>
            <w:tcW w:w="1260" w:type="dxa"/>
            <w:vAlign w:val="center"/>
          </w:tcPr>
          <w:p w14:paraId="4C991E3D" w14:textId="77777777" w:rsidR="00F279C0" w:rsidRPr="00F279C0" w:rsidRDefault="00F279C0" w:rsidP="00261708">
            <w:pPr>
              <w:jc w:val="center"/>
              <w:rPr>
                <w:rFonts w:ascii="ＭＳ 明朝" w:hAnsi="ＭＳ 明朝"/>
                <w:color w:val="000000" w:themeColor="text1"/>
                <w:sz w:val="20"/>
                <w:szCs w:val="20"/>
              </w:rPr>
            </w:pPr>
            <w:r w:rsidRPr="00F279C0">
              <w:rPr>
                <w:rFonts w:hAnsiTheme="minorEastAsia" w:hint="eastAsia"/>
                <w:color w:val="000000" w:themeColor="text1"/>
                <w:sz w:val="20"/>
                <w:szCs w:val="20"/>
              </w:rPr>
              <w:t>清水直樹</w:t>
            </w:r>
          </w:p>
        </w:tc>
        <w:tc>
          <w:tcPr>
            <w:tcW w:w="2298" w:type="dxa"/>
            <w:vAlign w:val="center"/>
          </w:tcPr>
          <w:p w14:paraId="2929ECB1" w14:textId="77777777" w:rsidR="00F279C0" w:rsidRPr="00F279C0" w:rsidRDefault="00F279C0" w:rsidP="00261708">
            <w:pPr>
              <w:jc w:val="left"/>
              <w:rPr>
                <w:rFonts w:ascii="ＭＳ 明朝" w:hAnsi="ＭＳ 明朝"/>
                <w:color w:val="000000" w:themeColor="text1"/>
                <w:sz w:val="20"/>
                <w:szCs w:val="20"/>
              </w:rPr>
            </w:pPr>
            <w:r w:rsidRPr="00F279C0">
              <w:rPr>
                <w:rFonts w:ascii="ＭＳ 明朝" w:hAnsi="ＭＳ 明朝" w:hint="eastAsia"/>
                <w:color w:val="000000" w:themeColor="text1"/>
                <w:sz w:val="20"/>
                <w:szCs w:val="20"/>
              </w:rPr>
              <w:t>聖マリアンナ医科大学</w:t>
            </w:r>
          </w:p>
        </w:tc>
        <w:tc>
          <w:tcPr>
            <w:tcW w:w="1703" w:type="dxa"/>
            <w:vAlign w:val="center"/>
          </w:tcPr>
          <w:p w14:paraId="486A16AB"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小児科</w:t>
            </w:r>
          </w:p>
        </w:tc>
        <w:tc>
          <w:tcPr>
            <w:tcW w:w="1507" w:type="dxa"/>
            <w:vAlign w:val="center"/>
          </w:tcPr>
          <w:p w14:paraId="28F48C31"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 xml:space="preserve">主任教授　</w:t>
            </w:r>
          </w:p>
        </w:tc>
        <w:tc>
          <w:tcPr>
            <w:tcW w:w="1605" w:type="dxa"/>
            <w:vAlign w:val="center"/>
          </w:tcPr>
          <w:p w14:paraId="48B3071F"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olor w:val="000000" w:themeColor="text1"/>
                <w:sz w:val="20"/>
                <w:szCs w:val="20"/>
              </w:rPr>
              <w:t>044-977-8111</w:t>
            </w:r>
          </w:p>
        </w:tc>
      </w:tr>
      <w:tr w:rsidR="00F279C0" w:rsidRPr="00F279C0" w14:paraId="48946F28" w14:textId="77777777" w:rsidTr="00261708">
        <w:trPr>
          <w:trHeight w:val="446"/>
        </w:trPr>
        <w:tc>
          <w:tcPr>
            <w:tcW w:w="1255" w:type="dxa"/>
            <w:vAlign w:val="center"/>
          </w:tcPr>
          <w:p w14:paraId="02EA5A28"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分担者</w:t>
            </w:r>
          </w:p>
        </w:tc>
        <w:tc>
          <w:tcPr>
            <w:tcW w:w="1260" w:type="dxa"/>
            <w:vAlign w:val="center"/>
          </w:tcPr>
          <w:p w14:paraId="73915E29"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s="ＭＳ 明朝" w:hint="eastAsia"/>
                <w:color w:val="000000" w:themeColor="text1"/>
                <w:sz w:val="20"/>
                <w:szCs w:val="20"/>
              </w:rPr>
              <w:t>清水博之</w:t>
            </w:r>
          </w:p>
        </w:tc>
        <w:tc>
          <w:tcPr>
            <w:tcW w:w="2298" w:type="dxa"/>
            <w:vAlign w:val="center"/>
          </w:tcPr>
          <w:p w14:paraId="2AD63C7D" w14:textId="77777777" w:rsidR="00F279C0" w:rsidRPr="00F279C0" w:rsidRDefault="00F279C0" w:rsidP="00261708">
            <w:pPr>
              <w:autoSpaceDE w:val="0"/>
              <w:autoSpaceDN w:val="0"/>
              <w:rPr>
                <w:rFonts w:hAnsi="ＭＳ 明朝" w:cs="ＭＳ 明朝"/>
                <w:color w:val="000000" w:themeColor="text1"/>
                <w:sz w:val="20"/>
                <w:szCs w:val="20"/>
              </w:rPr>
            </w:pPr>
            <w:r w:rsidRPr="00F279C0">
              <w:rPr>
                <w:rFonts w:ascii="ＭＳ 明朝" w:hAnsi="ＭＳ 明朝" w:cs="ＭＳ 明朝" w:hint="eastAsia"/>
                <w:color w:val="000000" w:themeColor="text1"/>
                <w:sz w:val="20"/>
                <w:szCs w:val="20"/>
              </w:rPr>
              <w:t xml:space="preserve">藤沢市民病院　</w:t>
            </w:r>
          </w:p>
        </w:tc>
        <w:tc>
          <w:tcPr>
            <w:tcW w:w="1703" w:type="dxa"/>
            <w:vAlign w:val="center"/>
          </w:tcPr>
          <w:p w14:paraId="77DB600C" w14:textId="77777777" w:rsidR="00F279C0" w:rsidRPr="00F279C0" w:rsidRDefault="00F279C0" w:rsidP="00261708">
            <w:pPr>
              <w:jc w:val="center"/>
              <w:rPr>
                <w:rFonts w:ascii="ＭＳ 明朝" w:hAnsi="ＭＳ 明朝" w:cs="ＭＳ 明朝"/>
                <w:color w:val="000000" w:themeColor="text1"/>
                <w:sz w:val="16"/>
                <w:szCs w:val="16"/>
              </w:rPr>
            </w:pPr>
            <w:r w:rsidRPr="00F279C0">
              <w:rPr>
                <w:rFonts w:ascii="ＭＳ 明朝" w:hAnsi="ＭＳ 明朝" w:cs="ＭＳ 明朝" w:hint="eastAsia"/>
                <w:color w:val="000000" w:themeColor="text1"/>
                <w:sz w:val="16"/>
                <w:szCs w:val="16"/>
              </w:rPr>
              <w:t>臨床検査科</w:t>
            </w:r>
          </w:p>
          <w:p w14:paraId="3600A7FE" w14:textId="77777777" w:rsidR="00F279C0" w:rsidRPr="00F279C0" w:rsidRDefault="00F279C0" w:rsidP="00261708">
            <w:pPr>
              <w:jc w:val="center"/>
              <w:rPr>
                <w:rFonts w:ascii="ＭＳ 明朝" w:hAnsi="ＭＳ 明朝"/>
                <w:color w:val="000000" w:themeColor="text1"/>
                <w:sz w:val="16"/>
                <w:szCs w:val="16"/>
              </w:rPr>
            </w:pPr>
            <w:r w:rsidRPr="00F279C0">
              <w:rPr>
                <w:rFonts w:ascii="ＭＳ 明朝" w:hAnsi="ＭＳ 明朝" w:cs="ＭＳ 明朝" w:hint="eastAsia"/>
                <w:color w:val="000000" w:themeColor="text1"/>
                <w:sz w:val="16"/>
                <w:szCs w:val="16"/>
              </w:rPr>
              <w:t>感染対策室</w:t>
            </w:r>
          </w:p>
        </w:tc>
        <w:tc>
          <w:tcPr>
            <w:tcW w:w="1507" w:type="dxa"/>
            <w:vAlign w:val="center"/>
          </w:tcPr>
          <w:p w14:paraId="52398A06" w14:textId="77777777" w:rsidR="00F279C0" w:rsidRPr="00F279C0" w:rsidRDefault="00F279C0" w:rsidP="00261708">
            <w:pPr>
              <w:jc w:val="center"/>
              <w:rPr>
                <w:rFonts w:ascii="ＭＳ 明朝" w:hAnsi="ＭＳ 明朝"/>
                <w:color w:val="000000" w:themeColor="text1"/>
                <w:sz w:val="16"/>
                <w:szCs w:val="16"/>
              </w:rPr>
            </w:pPr>
            <w:r w:rsidRPr="00F279C0">
              <w:rPr>
                <w:rFonts w:ascii="ＭＳ 明朝" w:hAnsi="ＭＳ 明朝" w:hint="eastAsia"/>
                <w:color w:val="000000" w:themeColor="text1"/>
                <w:sz w:val="16"/>
                <w:szCs w:val="16"/>
              </w:rPr>
              <w:t>診療科部長</w:t>
            </w:r>
          </w:p>
          <w:p w14:paraId="0470DE5A"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16"/>
                <w:szCs w:val="16"/>
              </w:rPr>
              <w:t>室長</w:t>
            </w:r>
          </w:p>
        </w:tc>
        <w:tc>
          <w:tcPr>
            <w:tcW w:w="1605" w:type="dxa"/>
            <w:vAlign w:val="center"/>
          </w:tcPr>
          <w:p w14:paraId="790ED1D2"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olor w:val="000000" w:themeColor="text1"/>
                <w:sz w:val="20"/>
                <w:szCs w:val="20"/>
              </w:rPr>
              <w:t>0466-25-3111</w:t>
            </w:r>
          </w:p>
        </w:tc>
      </w:tr>
      <w:tr w:rsidR="00F279C0" w:rsidRPr="00F279C0" w14:paraId="5C736800" w14:textId="77777777" w:rsidTr="00261708">
        <w:trPr>
          <w:trHeight w:val="446"/>
        </w:trPr>
        <w:tc>
          <w:tcPr>
            <w:tcW w:w="1255" w:type="dxa"/>
            <w:vAlign w:val="center"/>
          </w:tcPr>
          <w:p w14:paraId="017933C4"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分担者</w:t>
            </w:r>
          </w:p>
        </w:tc>
        <w:tc>
          <w:tcPr>
            <w:tcW w:w="1260" w:type="dxa"/>
            <w:vAlign w:val="center"/>
          </w:tcPr>
          <w:p w14:paraId="21C39EB4"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s="ＭＳ 明朝" w:hint="eastAsia"/>
                <w:color w:val="000000" w:themeColor="text1"/>
                <w:sz w:val="20"/>
                <w:szCs w:val="20"/>
              </w:rPr>
              <w:t>西村謙一</w:t>
            </w:r>
          </w:p>
        </w:tc>
        <w:tc>
          <w:tcPr>
            <w:tcW w:w="2298" w:type="dxa"/>
            <w:vAlign w:val="center"/>
          </w:tcPr>
          <w:p w14:paraId="68AC1138" w14:textId="77777777" w:rsidR="00F279C0" w:rsidRPr="00F279C0" w:rsidRDefault="00F279C0" w:rsidP="00261708">
            <w:pPr>
              <w:jc w:val="left"/>
              <w:rPr>
                <w:rFonts w:ascii="ＭＳ 明朝" w:hAnsi="ＭＳ 明朝"/>
                <w:color w:val="000000" w:themeColor="text1"/>
                <w:sz w:val="20"/>
                <w:szCs w:val="20"/>
              </w:rPr>
            </w:pPr>
            <w:r w:rsidRPr="00F279C0">
              <w:rPr>
                <w:rFonts w:ascii="ＭＳ 明朝" w:hAnsi="ＭＳ 明朝" w:cs="ＭＳ 明朝" w:hint="eastAsia"/>
                <w:color w:val="000000" w:themeColor="text1"/>
                <w:sz w:val="20"/>
                <w:szCs w:val="20"/>
              </w:rPr>
              <w:t>横浜市立大学</w:t>
            </w:r>
          </w:p>
        </w:tc>
        <w:tc>
          <w:tcPr>
            <w:tcW w:w="1703" w:type="dxa"/>
            <w:vAlign w:val="center"/>
          </w:tcPr>
          <w:p w14:paraId="2C1D6EAB"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s="ＭＳ 明朝" w:hint="eastAsia"/>
                <w:color w:val="000000" w:themeColor="text1"/>
                <w:sz w:val="16"/>
                <w:szCs w:val="16"/>
              </w:rPr>
              <w:t>大学院医学研究科　発生成育小児医療学</w:t>
            </w:r>
          </w:p>
        </w:tc>
        <w:tc>
          <w:tcPr>
            <w:tcW w:w="1507" w:type="dxa"/>
            <w:vAlign w:val="center"/>
          </w:tcPr>
          <w:p w14:paraId="002B65B3"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助教</w:t>
            </w:r>
          </w:p>
        </w:tc>
        <w:tc>
          <w:tcPr>
            <w:tcW w:w="1605" w:type="dxa"/>
            <w:vAlign w:val="center"/>
          </w:tcPr>
          <w:p w14:paraId="1BE933C2"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olor w:val="000000" w:themeColor="text1"/>
                <w:sz w:val="20"/>
                <w:szCs w:val="20"/>
              </w:rPr>
              <w:t>045-787-2800</w:t>
            </w:r>
          </w:p>
        </w:tc>
      </w:tr>
      <w:tr w:rsidR="00F279C0" w:rsidRPr="00F279C0" w14:paraId="3ACFC078" w14:textId="77777777" w:rsidTr="00261708">
        <w:trPr>
          <w:trHeight w:val="446"/>
        </w:trPr>
        <w:tc>
          <w:tcPr>
            <w:tcW w:w="1255" w:type="dxa"/>
            <w:vAlign w:val="center"/>
          </w:tcPr>
          <w:p w14:paraId="5269BE03"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分担者</w:t>
            </w:r>
          </w:p>
        </w:tc>
        <w:tc>
          <w:tcPr>
            <w:tcW w:w="1260" w:type="dxa"/>
            <w:vAlign w:val="center"/>
          </w:tcPr>
          <w:p w14:paraId="3DAB5627" w14:textId="77777777" w:rsidR="00F279C0" w:rsidRPr="00F279C0" w:rsidRDefault="00F279C0" w:rsidP="00261708">
            <w:pPr>
              <w:jc w:val="center"/>
              <w:rPr>
                <w:rFonts w:ascii="ＭＳ 明朝" w:hAnsi="ＭＳ 明朝" w:cs="ＭＳ 明朝"/>
                <w:color w:val="000000" w:themeColor="text1"/>
                <w:sz w:val="20"/>
                <w:szCs w:val="20"/>
              </w:rPr>
            </w:pPr>
            <w:r w:rsidRPr="00F279C0">
              <w:rPr>
                <w:rFonts w:ascii="ＭＳ 明朝" w:hAnsi="ＭＳ 明朝" w:cs="ＭＳ 明朝" w:hint="eastAsia"/>
                <w:color w:val="000000" w:themeColor="text1"/>
              </w:rPr>
              <w:t>中村幸嗣</w:t>
            </w:r>
          </w:p>
        </w:tc>
        <w:tc>
          <w:tcPr>
            <w:tcW w:w="2298" w:type="dxa"/>
            <w:vAlign w:val="center"/>
          </w:tcPr>
          <w:p w14:paraId="7114E092" w14:textId="77777777" w:rsidR="00F279C0" w:rsidRPr="00F279C0" w:rsidRDefault="00F279C0" w:rsidP="00261708">
            <w:pPr>
              <w:jc w:val="left"/>
              <w:rPr>
                <w:rFonts w:ascii="ＭＳ 明朝" w:hAnsi="ＭＳ 明朝" w:cs="ＭＳ 明朝"/>
                <w:color w:val="000000" w:themeColor="text1"/>
                <w:sz w:val="20"/>
                <w:szCs w:val="20"/>
              </w:rPr>
            </w:pPr>
            <w:r w:rsidRPr="00F279C0">
              <w:rPr>
                <w:rFonts w:ascii="ＭＳ 明朝" w:hAnsi="ＭＳ 明朝" w:hint="eastAsia"/>
                <w:color w:val="000000" w:themeColor="text1"/>
                <w:sz w:val="20"/>
                <w:szCs w:val="20"/>
              </w:rPr>
              <w:t>聖マリアンナ医科大学</w:t>
            </w:r>
          </w:p>
        </w:tc>
        <w:tc>
          <w:tcPr>
            <w:tcW w:w="1703" w:type="dxa"/>
            <w:vAlign w:val="center"/>
          </w:tcPr>
          <w:p w14:paraId="48F8290A" w14:textId="77777777" w:rsidR="00F279C0" w:rsidRPr="00F279C0" w:rsidRDefault="00F279C0" w:rsidP="00261708">
            <w:pPr>
              <w:jc w:val="center"/>
              <w:rPr>
                <w:rFonts w:ascii="ＭＳ 明朝" w:hAnsi="ＭＳ 明朝" w:cs="ＭＳ 明朝"/>
                <w:color w:val="000000" w:themeColor="text1"/>
                <w:sz w:val="16"/>
                <w:szCs w:val="16"/>
              </w:rPr>
            </w:pPr>
            <w:r w:rsidRPr="00F279C0">
              <w:rPr>
                <w:rFonts w:ascii="ＭＳ 明朝" w:hAnsi="ＭＳ 明朝" w:hint="eastAsia"/>
                <w:color w:val="000000" w:themeColor="text1"/>
                <w:sz w:val="20"/>
                <w:szCs w:val="20"/>
              </w:rPr>
              <w:t>小児科</w:t>
            </w:r>
          </w:p>
        </w:tc>
        <w:tc>
          <w:tcPr>
            <w:tcW w:w="1507" w:type="dxa"/>
            <w:vAlign w:val="center"/>
          </w:tcPr>
          <w:p w14:paraId="734B42F7"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hint="eastAsia"/>
                <w:color w:val="000000" w:themeColor="text1"/>
                <w:sz w:val="20"/>
                <w:szCs w:val="20"/>
              </w:rPr>
              <w:t xml:space="preserve">講師　</w:t>
            </w:r>
          </w:p>
        </w:tc>
        <w:tc>
          <w:tcPr>
            <w:tcW w:w="1605" w:type="dxa"/>
            <w:vAlign w:val="center"/>
          </w:tcPr>
          <w:p w14:paraId="2954F1DF" w14:textId="77777777" w:rsidR="00F279C0" w:rsidRPr="00F279C0" w:rsidRDefault="00F279C0" w:rsidP="00261708">
            <w:pPr>
              <w:jc w:val="center"/>
              <w:rPr>
                <w:rFonts w:ascii="ＭＳ 明朝" w:hAnsi="ＭＳ 明朝"/>
                <w:color w:val="000000" w:themeColor="text1"/>
                <w:sz w:val="20"/>
                <w:szCs w:val="20"/>
              </w:rPr>
            </w:pPr>
            <w:r w:rsidRPr="00F279C0">
              <w:rPr>
                <w:rFonts w:ascii="ＭＳ 明朝" w:hAnsi="ＭＳ 明朝"/>
                <w:color w:val="000000" w:themeColor="text1"/>
                <w:sz w:val="20"/>
                <w:szCs w:val="20"/>
              </w:rPr>
              <w:t>044-977-8111</w:t>
            </w:r>
          </w:p>
        </w:tc>
      </w:tr>
    </w:tbl>
    <w:p w14:paraId="4F1787DF" w14:textId="77777777" w:rsidR="00F279C0" w:rsidRPr="00F279C0" w:rsidRDefault="00F279C0" w:rsidP="00F279C0">
      <w:pPr>
        <w:rPr>
          <w:noProof/>
          <w:color w:val="000000" w:themeColor="text1"/>
          <w:sz w:val="20"/>
          <w:szCs w:val="20"/>
        </w:rPr>
      </w:pPr>
    </w:p>
    <w:p w14:paraId="3E8DCF44" w14:textId="77777777" w:rsidR="00F279C0" w:rsidRDefault="00F279C0" w:rsidP="00F279C0">
      <w:pPr>
        <w:spacing w:line="340" w:lineRule="exact"/>
        <w:rPr>
          <w:rFonts w:ascii="ＭＳ 明朝" w:hAnsi="ＭＳ 明朝"/>
          <w:b/>
          <w:bCs/>
          <w:color w:val="0070C0"/>
          <w:szCs w:val="21"/>
        </w:rPr>
      </w:pPr>
    </w:p>
    <w:p w14:paraId="5ADC8CA7" w14:textId="0D00B762" w:rsidR="00776326" w:rsidRPr="00776326" w:rsidRDefault="00F279C0" w:rsidP="00776326">
      <w:pPr>
        <w:spacing w:line="340" w:lineRule="exact"/>
        <w:rPr>
          <w:rFonts w:ascii="ＭＳ 明朝" w:hAnsi="ＭＳ 明朝"/>
          <w:b/>
          <w:bCs/>
          <w:color w:val="000000" w:themeColor="text1"/>
          <w:szCs w:val="21"/>
        </w:rPr>
      </w:pPr>
      <w:r w:rsidRPr="00F279C0">
        <w:rPr>
          <w:rFonts w:ascii="ＭＳ 明朝" w:hAnsi="ＭＳ 明朝"/>
          <w:b/>
          <w:bCs/>
          <w:color w:val="000000" w:themeColor="text1"/>
          <w:szCs w:val="21"/>
        </w:rPr>
        <w:t>2.</w:t>
      </w:r>
      <w:r w:rsidR="00776326">
        <w:rPr>
          <w:rFonts w:ascii="ＭＳ 明朝" w:hAnsi="ＭＳ 明朝"/>
          <w:b/>
          <w:bCs/>
          <w:color w:val="000000" w:themeColor="text1"/>
          <w:szCs w:val="21"/>
        </w:rPr>
        <w:t xml:space="preserve"> </w:t>
      </w:r>
      <w:r w:rsidRPr="00F279C0">
        <w:rPr>
          <w:rFonts w:ascii="ＭＳ 明朝" w:hAnsi="ＭＳ 明朝" w:hint="eastAsia"/>
          <w:b/>
          <w:bCs/>
          <w:color w:val="000000" w:themeColor="text1"/>
          <w:szCs w:val="21"/>
        </w:rPr>
        <w:t>研究の目的及び意義</w:t>
      </w:r>
    </w:p>
    <w:p w14:paraId="5A0CBDA2" w14:textId="77777777" w:rsidR="00776326" w:rsidRPr="00776326" w:rsidRDefault="00776326" w:rsidP="00776326">
      <w:pPr>
        <w:rPr>
          <w:rFonts w:ascii="ＭＳ 明朝" w:hAnsi="ＭＳ 明朝"/>
          <w:color w:val="000000" w:themeColor="text1"/>
          <w:szCs w:val="21"/>
        </w:rPr>
      </w:pPr>
      <w:r w:rsidRPr="00776326">
        <w:rPr>
          <w:rFonts w:ascii="ＭＳ 明朝" w:hAnsi="ＭＳ 明朝" w:hint="eastAsia"/>
          <w:color w:val="000000" w:themeColor="text1"/>
          <w:szCs w:val="21"/>
        </w:rPr>
        <w:t xml:space="preserve">　国内においては、2013年6月以降、約9年間継続されていたHuman papillomavirus (HPV) ワクチンに対する積極的接種勧奨の差し控えが2022年3月末で終了し、国内におけるHPVワクチン接種率が上昇することが期待されている。一方で、安定した接種率を維持するためには、実際の</w:t>
      </w:r>
      <w:r w:rsidRPr="00776326">
        <w:rPr>
          <w:rFonts w:ascii="ＭＳ 明朝" w:hAnsi="ＭＳ 明朝"/>
          <w:color w:val="000000" w:themeColor="text1"/>
          <w:szCs w:val="21"/>
        </w:rPr>
        <w:t>HPV</w:t>
      </w:r>
      <w:r w:rsidRPr="00776326">
        <w:rPr>
          <w:rFonts w:ascii="ＭＳ 明朝" w:hAnsi="ＭＳ 明朝" w:hint="eastAsia"/>
          <w:color w:val="000000" w:themeColor="text1"/>
          <w:szCs w:val="21"/>
        </w:rPr>
        <w:t>ワクチン接種状況を継続的に調査するとともに、その結果を被接種者および保護者に迅速に提供し、安心して接種ができる環境を維持することが重要である。</w:t>
      </w:r>
    </w:p>
    <w:p w14:paraId="69209830" w14:textId="77777777" w:rsidR="00776326" w:rsidRPr="00776326" w:rsidRDefault="00776326" w:rsidP="00776326">
      <w:pPr>
        <w:rPr>
          <w:color w:val="000000" w:themeColor="text1"/>
          <w:szCs w:val="21"/>
        </w:rPr>
      </w:pPr>
      <w:r w:rsidRPr="00776326">
        <w:rPr>
          <w:rFonts w:hint="eastAsia"/>
          <w:b/>
          <w:bCs/>
          <w:color w:val="000000" w:themeColor="text1"/>
          <w:szCs w:val="21"/>
        </w:rPr>
        <w:t xml:space="preserve">　</w:t>
      </w:r>
      <w:r w:rsidRPr="00776326">
        <w:rPr>
          <w:rFonts w:hint="eastAsia"/>
          <w:color w:val="000000" w:themeColor="text1"/>
          <w:szCs w:val="21"/>
        </w:rPr>
        <w:t>本研究は、神奈川県における</w:t>
      </w:r>
      <w:r w:rsidRPr="00776326">
        <w:rPr>
          <w:rFonts w:ascii="ＭＳ 明朝" w:hAnsi="ＭＳ 明朝" w:hint="eastAsia"/>
          <w:color w:val="000000" w:themeColor="text1"/>
          <w:szCs w:val="21"/>
        </w:rPr>
        <w:t>HPV</w:t>
      </w:r>
      <w:r w:rsidRPr="00776326">
        <w:rPr>
          <w:rFonts w:hint="eastAsia"/>
          <w:color w:val="000000" w:themeColor="text1"/>
          <w:szCs w:val="21"/>
        </w:rPr>
        <w:t>ワクチン接種状況を継続調査することを主たる目的としている。接種状況の経時的変化を専用の</w:t>
      </w:r>
      <w:r w:rsidRPr="00776326">
        <w:rPr>
          <w:rFonts w:ascii="ＭＳ 明朝" w:hAnsi="ＭＳ 明朝" w:hint="eastAsia"/>
          <w:color w:val="000000" w:themeColor="text1"/>
          <w:szCs w:val="21"/>
        </w:rPr>
        <w:t>データベース</w:t>
      </w:r>
      <w:r w:rsidRPr="00776326">
        <w:rPr>
          <w:rFonts w:hint="eastAsia"/>
          <w:color w:val="000000" w:themeColor="text1"/>
          <w:szCs w:val="21"/>
        </w:rPr>
        <w:t>を用いて即時可視化を行うことにより、被接種者および保護者が安心して接種を受けられる環境を提供することも可能となる。</w:t>
      </w:r>
      <w:r w:rsidRPr="00776326">
        <w:rPr>
          <w:rFonts w:ascii="ＭＳ 明朝" w:hAnsi="ＭＳ 明朝" w:hint="eastAsia"/>
          <w:color w:val="000000" w:themeColor="text1"/>
          <w:szCs w:val="21"/>
        </w:rPr>
        <w:t>日本小児科学会神奈川県地方会感染症小委員会および神奈川県産科婦人科医会は、本研究を円滑に進めるために、2</w:t>
      </w:r>
      <w:r w:rsidRPr="00776326">
        <w:rPr>
          <w:rFonts w:ascii="ＭＳ 明朝" w:hAnsi="ＭＳ 明朝"/>
          <w:color w:val="000000" w:themeColor="text1"/>
          <w:szCs w:val="21"/>
        </w:rPr>
        <w:t>022</w:t>
      </w:r>
      <w:r w:rsidRPr="00776326">
        <w:rPr>
          <w:rFonts w:ascii="ＭＳ 明朝" w:hAnsi="ＭＳ 明朝" w:hint="eastAsia"/>
          <w:color w:val="000000" w:themeColor="text1"/>
          <w:szCs w:val="21"/>
        </w:rPr>
        <w:t>年1月31日</w:t>
      </w:r>
      <w:r w:rsidRPr="00776326">
        <w:rPr>
          <w:rFonts w:hint="eastAsia"/>
          <w:color w:val="000000" w:themeColor="text1"/>
          <w:szCs w:val="21"/>
        </w:rPr>
        <w:t>、神奈川県</w:t>
      </w:r>
      <w:r w:rsidRPr="00776326">
        <w:rPr>
          <w:rFonts w:ascii="ＭＳ 明朝" w:hAnsi="ＭＳ 明朝" w:hint="eastAsia"/>
          <w:color w:val="000000" w:themeColor="text1"/>
          <w:szCs w:val="21"/>
        </w:rPr>
        <w:t>HPV</w:t>
      </w:r>
      <w:r w:rsidRPr="00776326">
        <w:rPr>
          <w:rFonts w:hint="eastAsia"/>
          <w:color w:val="000000" w:themeColor="text1"/>
          <w:szCs w:val="21"/>
        </w:rPr>
        <w:t>ワクチン接種推進</w:t>
      </w:r>
      <w:r w:rsidRPr="00776326">
        <w:rPr>
          <w:color w:val="000000" w:themeColor="text1"/>
          <w:szCs w:val="21"/>
        </w:rPr>
        <w:t xml:space="preserve"> </w:t>
      </w:r>
      <w:r w:rsidRPr="00776326">
        <w:rPr>
          <w:rFonts w:ascii="ＭＳ 明朝" w:hAnsi="ＭＳ 明朝"/>
          <w:color w:val="000000" w:themeColor="text1"/>
          <w:szCs w:val="21"/>
        </w:rPr>
        <w:t>Working Group (WG)</w:t>
      </w:r>
      <w:r w:rsidRPr="00776326">
        <w:rPr>
          <w:color w:val="000000" w:themeColor="text1"/>
          <w:szCs w:val="21"/>
        </w:rPr>
        <w:t xml:space="preserve"> </w:t>
      </w:r>
      <w:r w:rsidRPr="00776326">
        <w:rPr>
          <w:rFonts w:hint="eastAsia"/>
          <w:color w:val="000000" w:themeColor="text1"/>
          <w:szCs w:val="21"/>
        </w:rPr>
        <w:t>を発足した。本研究は，神奈川県における</w:t>
      </w:r>
      <w:r w:rsidRPr="00776326">
        <w:rPr>
          <w:rFonts w:ascii="ＭＳ 明朝" w:hAnsi="ＭＳ 明朝" w:hint="eastAsia"/>
          <w:color w:val="000000" w:themeColor="text1"/>
          <w:szCs w:val="21"/>
        </w:rPr>
        <w:t>HPV</w:t>
      </w:r>
      <w:r w:rsidRPr="00776326">
        <w:rPr>
          <w:rFonts w:hint="eastAsia"/>
          <w:color w:val="000000" w:themeColor="text1"/>
          <w:szCs w:val="21"/>
        </w:rPr>
        <w:t>ワクチン接種状況が継続的に評価できるだけでなく，</w:t>
      </w:r>
      <w:r w:rsidRPr="00776326">
        <w:rPr>
          <w:rFonts w:ascii="ＭＳ 明朝" w:hAnsi="ＭＳ 明朝" w:hint="eastAsia"/>
          <w:color w:val="000000" w:themeColor="text1"/>
          <w:szCs w:val="21"/>
        </w:rPr>
        <w:t>被接種者および保護者が</w:t>
      </w:r>
      <w:r w:rsidRPr="00776326">
        <w:rPr>
          <w:rFonts w:ascii="ＭＳ 明朝" w:hAnsi="ＭＳ 明朝"/>
          <w:color w:val="000000" w:themeColor="text1"/>
          <w:szCs w:val="21"/>
        </w:rPr>
        <w:t>HPV</w:t>
      </w:r>
      <w:r w:rsidRPr="00776326">
        <w:rPr>
          <w:rFonts w:ascii="ＭＳ 明朝" w:hAnsi="ＭＳ 明朝" w:hint="eastAsia"/>
          <w:color w:val="000000" w:themeColor="text1"/>
          <w:szCs w:val="21"/>
        </w:rPr>
        <w:t>ワクチン接種を受け入れ判断をする際の非常に重要な情報となる。</w:t>
      </w:r>
    </w:p>
    <w:p w14:paraId="1C9476ED" w14:textId="77777777" w:rsidR="00776326" w:rsidRDefault="00776326" w:rsidP="00F279C0">
      <w:pPr>
        <w:spacing w:line="340" w:lineRule="exact"/>
        <w:rPr>
          <w:rFonts w:ascii="ＭＳ 明朝" w:hAnsi="ＭＳ 明朝"/>
          <w:b/>
          <w:bCs/>
          <w:color w:val="000000" w:themeColor="text1"/>
          <w:szCs w:val="21"/>
        </w:rPr>
      </w:pPr>
    </w:p>
    <w:p w14:paraId="3AED61EE" w14:textId="203B5A7C" w:rsidR="00F279C0" w:rsidRDefault="00776326" w:rsidP="00F279C0">
      <w:pPr>
        <w:spacing w:line="340" w:lineRule="exact"/>
        <w:rPr>
          <w:rFonts w:ascii="ＭＳ 明朝" w:hAnsi="ＭＳ 明朝"/>
          <w:b/>
          <w:bCs/>
          <w:color w:val="000000" w:themeColor="text1"/>
          <w:szCs w:val="21"/>
        </w:rPr>
      </w:pPr>
      <w:r w:rsidRPr="00776326">
        <w:rPr>
          <w:rFonts w:ascii="ＭＳ 明朝" w:hAnsi="ＭＳ 明朝" w:hint="eastAsia"/>
          <w:b/>
          <w:bCs/>
          <w:color w:val="000000" w:themeColor="text1"/>
          <w:szCs w:val="21"/>
        </w:rPr>
        <w:t>3</w:t>
      </w:r>
      <w:r w:rsidRPr="00776326">
        <w:rPr>
          <w:rFonts w:ascii="ＭＳ 明朝" w:hAnsi="ＭＳ 明朝"/>
          <w:b/>
          <w:bCs/>
          <w:color w:val="000000" w:themeColor="text1"/>
          <w:szCs w:val="21"/>
        </w:rPr>
        <w:t>.</w:t>
      </w:r>
      <w:r>
        <w:rPr>
          <w:rFonts w:ascii="ＭＳ 明朝" w:hAnsi="ＭＳ 明朝"/>
          <w:b/>
          <w:bCs/>
          <w:color w:val="000000" w:themeColor="text1"/>
          <w:szCs w:val="21"/>
        </w:rPr>
        <w:t xml:space="preserve"> </w:t>
      </w:r>
      <w:r w:rsidR="00F279C0" w:rsidRPr="00776326">
        <w:rPr>
          <w:rFonts w:ascii="ＭＳ 明朝" w:hAnsi="ＭＳ 明朝" w:hint="eastAsia"/>
          <w:b/>
          <w:bCs/>
          <w:color w:val="000000" w:themeColor="text1"/>
          <w:szCs w:val="21"/>
        </w:rPr>
        <w:t>研究の方法及び期間</w:t>
      </w:r>
    </w:p>
    <w:p w14:paraId="1A96C39A" w14:textId="400D4727" w:rsidR="00B3147B" w:rsidRPr="00B3147B" w:rsidRDefault="0025314F" w:rsidP="00B3147B">
      <w:pPr>
        <w:rPr>
          <w:rFonts w:ascii="ＭＳ 明朝" w:hAnsi="Times New Roman"/>
          <w:color w:val="000000" w:themeColor="text1"/>
          <w:szCs w:val="21"/>
        </w:rPr>
      </w:pPr>
      <w:r>
        <w:rPr>
          <w:rFonts w:ascii="ＭＳ 明朝" w:hAnsi="Times New Roman" w:hint="eastAsia"/>
          <w:color w:val="000000" w:themeColor="text1"/>
          <w:szCs w:val="21"/>
        </w:rPr>
        <w:t>（</w:t>
      </w:r>
      <w:r>
        <w:rPr>
          <w:rFonts w:ascii="ＭＳ 明朝" w:hAnsi="Times New Roman"/>
          <w:color w:val="000000" w:themeColor="text1"/>
          <w:szCs w:val="21"/>
        </w:rPr>
        <w:t>1</w:t>
      </w:r>
      <w:r>
        <w:rPr>
          <w:rFonts w:ascii="ＭＳ 明朝" w:hAnsi="Times New Roman" w:hint="eastAsia"/>
          <w:color w:val="000000" w:themeColor="text1"/>
          <w:szCs w:val="21"/>
        </w:rPr>
        <w:t>）</w:t>
      </w:r>
      <w:r w:rsidR="00B3147B" w:rsidRPr="00B3147B">
        <w:rPr>
          <w:rFonts w:ascii="ＭＳ 明朝" w:hAnsi="Times New Roman"/>
          <w:color w:val="000000" w:themeColor="text1"/>
          <w:szCs w:val="21"/>
        </w:rPr>
        <w:t xml:space="preserve"> </w:t>
      </w:r>
      <w:r w:rsidR="00B3147B" w:rsidRPr="00B3147B">
        <w:rPr>
          <w:rFonts w:ascii="ＭＳ 明朝" w:hAnsi="Times New Roman" w:hint="eastAsia"/>
          <w:color w:val="000000" w:themeColor="text1"/>
          <w:szCs w:val="21"/>
        </w:rPr>
        <w:t>研究期間</w:t>
      </w:r>
    </w:p>
    <w:p w14:paraId="2E37006A" w14:textId="439C5CB1" w:rsidR="00B3147B" w:rsidRPr="00B3147B" w:rsidRDefault="00B3147B" w:rsidP="00B3147B">
      <w:pPr>
        <w:rPr>
          <w:rFonts w:ascii="ＭＳ 明朝" w:hAnsi="Times New Roman"/>
          <w:color w:val="000000" w:themeColor="text1"/>
          <w:szCs w:val="21"/>
        </w:rPr>
      </w:pPr>
      <w:r w:rsidRPr="00B3147B">
        <w:rPr>
          <w:rFonts w:ascii="ＭＳ 明朝" w:hAnsi="Times New Roman" w:hint="eastAsia"/>
          <w:color w:val="000000" w:themeColor="text1"/>
          <w:szCs w:val="21"/>
        </w:rPr>
        <w:t>202</w:t>
      </w:r>
      <w:r w:rsidR="00641507">
        <w:rPr>
          <w:rFonts w:ascii="ＭＳ 明朝" w:hAnsi="Times New Roman" w:hint="eastAsia"/>
          <w:color w:val="000000" w:themeColor="text1"/>
          <w:szCs w:val="21"/>
        </w:rPr>
        <w:t>2</w:t>
      </w:r>
      <w:r w:rsidRPr="00B3147B">
        <w:rPr>
          <w:rFonts w:ascii="ＭＳ 明朝" w:hAnsi="Times New Roman" w:hint="eastAsia"/>
          <w:color w:val="000000" w:themeColor="text1"/>
          <w:szCs w:val="21"/>
        </w:rPr>
        <w:t>年</w:t>
      </w:r>
      <w:r w:rsidRPr="00B3147B">
        <w:rPr>
          <w:rFonts w:ascii="ＭＳ 明朝" w:hAnsi="Times New Roman"/>
          <w:color w:val="000000" w:themeColor="text1"/>
          <w:szCs w:val="21"/>
        </w:rPr>
        <w:t>6</w:t>
      </w:r>
      <w:r w:rsidRPr="00B3147B">
        <w:rPr>
          <w:rFonts w:ascii="ＭＳ 明朝" w:hAnsi="Times New Roman" w:hint="eastAsia"/>
          <w:color w:val="000000" w:themeColor="text1"/>
          <w:szCs w:val="21"/>
        </w:rPr>
        <w:t>月1日</w:t>
      </w:r>
      <w:bookmarkStart w:id="0" w:name="_GoBack"/>
      <w:bookmarkEnd w:id="0"/>
      <w:r w:rsidRPr="00B3147B">
        <w:rPr>
          <w:rFonts w:ascii="ＭＳ 明朝" w:hAnsi="ＭＳ 明朝" w:hint="eastAsia"/>
          <w:color w:val="000000" w:themeColor="text1"/>
          <w:szCs w:val="21"/>
        </w:rPr>
        <w:t>から202</w:t>
      </w:r>
      <w:r w:rsidRPr="00B3147B">
        <w:rPr>
          <w:rFonts w:ascii="ＭＳ 明朝" w:hAnsi="ＭＳ 明朝"/>
          <w:color w:val="000000" w:themeColor="text1"/>
          <w:szCs w:val="21"/>
        </w:rPr>
        <w:t>7</w:t>
      </w:r>
      <w:r w:rsidRPr="00B3147B">
        <w:rPr>
          <w:rFonts w:ascii="ＭＳ 明朝" w:hAnsi="ＭＳ 明朝" w:hint="eastAsia"/>
          <w:color w:val="000000" w:themeColor="text1"/>
          <w:szCs w:val="21"/>
        </w:rPr>
        <w:t>年3月31日。</w:t>
      </w:r>
    </w:p>
    <w:p w14:paraId="7ED9CFCE" w14:textId="18D81037" w:rsidR="0025314F" w:rsidRPr="0025314F" w:rsidRDefault="0025314F" w:rsidP="0025314F">
      <w:pPr>
        <w:rPr>
          <w:rFonts w:ascii="ＭＳ 明朝" w:hAnsi="Times New Roman"/>
          <w:color w:val="000000" w:themeColor="text1"/>
          <w:szCs w:val="21"/>
        </w:rPr>
      </w:pPr>
      <w:r w:rsidRPr="0025314F">
        <w:rPr>
          <w:rFonts w:hint="eastAsia"/>
          <w:color w:val="000000" w:themeColor="text1"/>
          <w:szCs w:val="21"/>
        </w:rPr>
        <w:t>（</w:t>
      </w:r>
      <w:r w:rsidRPr="0025314F">
        <w:rPr>
          <w:color w:val="000000" w:themeColor="text1"/>
          <w:szCs w:val="21"/>
        </w:rPr>
        <w:t>2</w:t>
      </w:r>
      <w:r w:rsidRPr="0025314F">
        <w:rPr>
          <w:rFonts w:hint="eastAsia"/>
          <w:color w:val="000000" w:themeColor="text1"/>
          <w:szCs w:val="21"/>
        </w:rPr>
        <w:t>）研究の方法</w:t>
      </w:r>
    </w:p>
    <w:p w14:paraId="05060B60" w14:textId="1830E844" w:rsidR="0025314F" w:rsidRPr="0025314F" w:rsidRDefault="0025314F" w:rsidP="0025314F">
      <w:pPr>
        <w:rPr>
          <w:rFonts w:ascii="ＭＳ 明朝" w:hAnsi="ＭＳ 明朝"/>
          <w:color w:val="000000" w:themeColor="text1"/>
          <w:szCs w:val="21"/>
        </w:rPr>
      </w:pPr>
      <w:r w:rsidRPr="0025314F">
        <w:rPr>
          <w:rFonts w:ascii="ＭＳ 明朝" w:hAnsi="ＭＳ 明朝" w:hint="eastAsia"/>
          <w:color w:val="000000" w:themeColor="text1"/>
          <w:szCs w:val="21"/>
        </w:rPr>
        <w:t>1）</w:t>
      </w:r>
      <w:r w:rsidRPr="0025314F">
        <w:rPr>
          <w:rFonts w:hint="eastAsia"/>
          <w:color w:val="000000" w:themeColor="text1"/>
          <w:szCs w:val="21"/>
        </w:rPr>
        <w:t>研究</w:t>
      </w:r>
      <w:r w:rsidRPr="0025314F">
        <w:rPr>
          <w:rFonts w:ascii="ＭＳ 明朝" w:hAnsi="ＭＳ 明朝" w:hint="eastAsia"/>
          <w:color w:val="000000" w:themeColor="text1"/>
          <w:szCs w:val="21"/>
        </w:rPr>
        <w:t>のデザイン</w:t>
      </w:r>
      <w:r w:rsidRPr="0025314F">
        <w:rPr>
          <w:rFonts w:ascii="ＭＳ 明朝" w:hAnsi="ＭＳ 明朝"/>
          <w:color w:val="000000" w:themeColor="text1"/>
          <w:szCs w:val="21"/>
        </w:rPr>
        <w:t xml:space="preserve">: </w:t>
      </w:r>
      <w:r w:rsidRPr="0025314F">
        <w:rPr>
          <w:rFonts w:ascii="ＭＳ 明朝" w:hAnsi="ＭＳ 明朝" w:hint="eastAsia"/>
          <w:color w:val="000000" w:themeColor="text1"/>
          <w:szCs w:val="21"/>
        </w:rPr>
        <w:t>観察研究（一部後方視的研究を含む）</w:t>
      </w:r>
    </w:p>
    <w:p w14:paraId="14E84401" w14:textId="274B359F" w:rsidR="0025314F" w:rsidRPr="0025314F" w:rsidRDefault="0025314F" w:rsidP="0025314F">
      <w:pPr>
        <w:rPr>
          <w:rFonts w:ascii="ＭＳ 明朝" w:hAnsi="ＭＳ 明朝"/>
          <w:color w:val="000000" w:themeColor="text1"/>
          <w:szCs w:val="21"/>
        </w:rPr>
      </w:pPr>
      <w:r w:rsidRPr="0025314F">
        <w:rPr>
          <w:rFonts w:hint="eastAsia"/>
          <w:color w:val="000000" w:themeColor="text1"/>
          <w:szCs w:val="21"/>
        </w:rPr>
        <w:t>研究</w:t>
      </w:r>
      <w:r w:rsidRPr="0025314F">
        <w:rPr>
          <w:rFonts w:ascii="ＭＳ 明朝" w:hAnsi="ＭＳ 明朝" w:hint="eastAsia"/>
          <w:color w:val="000000" w:themeColor="text1"/>
          <w:szCs w:val="21"/>
        </w:rPr>
        <w:t>期間中における神奈川県における</w:t>
      </w:r>
      <w:r w:rsidRPr="0025314F">
        <w:rPr>
          <w:rFonts w:ascii="ＭＳ 明朝" w:hAnsi="ＭＳ 明朝"/>
          <w:color w:val="000000" w:themeColor="text1"/>
          <w:szCs w:val="21"/>
        </w:rPr>
        <w:t>HPV</w:t>
      </w:r>
      <w:r w:rsidRPr="0025314F">
        <w:rPr>
          <w:rFonts w:ascii="ＭＳ 明朝" w:hAnsi="ＭＳ 明朝" w:hint="eastAsia"/>
          <w:color w:val="000000" w:themeColor="text1"/>
          <w:szCs w:val="21"/>
        </w:rPr>
        <w:t>ワクチン接種状況を前方視的、または一部後方視的に評価</w:t>
      </w:r>
    </w:p>
    <w:p w14:paraId="53EF06F7" w14:textId="0B54E217" w:rsidR="0025314F" w:rsidRPr="0025314F" w:rsidRDefault="0025314F" w:rsidP="0025314F">
      <w:pPr>
        <w:rPr>
          <w:color w:val="000000" w:themeColor="text1"/>
          <w:szCs w:val="21"/>
        </w:rPr>
      </w:pPr>
      <w:r w:rsidRPr="0025314F">
        <w:rPr>
          <w:rFonts w:ascii="ＭＳ 明朝" w:hAnsi="ＭＳ 明朝" w:hint="eastAsia"/>
          <w:color w:val="000000" w:themeColor="text1"/>
          <w:szCs w:val="21"/>
        </w:rPr>
        <w:t>する。</w:t>
      </w:r>
    </w:p>
    <w:p w14:paraId="13EB0833" w14:textId="52725137" w:rsidR="0025314F" w:rsidRPr="0025314F" w:rsidRDefault="0025314F" w:rsidP="0025314F">
      <w:pPr>
        <w:rPr>
          <w:rFonts w:ascii="ＭＳ 明朝" w:hAnsi="ＭＳ 明朝"/>
          <w:color w:val="000000" w:themeColor="text1"/>
          <w:szCs w:val="21"/>
        </w:rPr>
      </w:pPr>
      <w:r w:rsidRPr="0025314F">
        <w:rPr>
          <w:rFonts w:ascii="ＭＳ 明朝" w:hAnsi="ＭＳ 明朝"/>
          <w:color w:val="000000" w:themeColor="text1"/>
          <w:szCs w:val="21"/>
        </w:rPr>
        <w:t>2</w:t>
      </w:r>
      <w:r w:rsidRPr="0025314F">
        <w:rPr>
          <w:rFonts w:ascii="ＭＳ 明朝" w:hAnsi="ＭＳ 明朝" w:hint="eastAsia"/>
          <w:color w:val="000000" w:themeColor="text1"/>
          <w:szCs w:val="21"/>
        </w:rPr>
        <w:t>）</w:t>
      </w:r>
      <w:r w:rsidRPr="0025314F">
        <w:rPr>
          <w:rFonts w:hint="eastAsia"/>
          <w:color w:val="000000" w:themeColor="text1"/>
          <w:szCs w:val="21"/>
        </w:rPr>
        <w:t>研究</w:t>
      </w:r>
      <w:r w:rsidRPr="0025314F">
        <w:rPr>
          <w:rFonts w:ascii="ＭＳ 明朝" w:hAnsi="ＭＳ 明朝" w:hint="eastAsia"/>
          <w:color w:val="000000" w:themeColor="text1"/>
          <w:szCs w:val="21"/>
        </w:rPr>
        <w:t>のアウトライン</w:t>
      </w:r>
    </w:p>
    <w:p w14:paraId="3AA65788" w14:textId="06A2820D" w:rsidR="0025314F" w:rsidRPr="0025314F" w:rsidRDefault="0025314F" w:rsidP="0025314F">
      <w:pPr>
        <w:rPr>
          <w:rFonts w:ascii="ＭＳ 明朝" w:hAnsi="ＭＳ 明朝"/>
          <w:color w:val="000000" w:themeColor="text1"/>
          <w:szCs w:val="21"/>
        </w:rPr>
      </w:pPr>
      <w:r>
        <w:rPr>
          <w:rFonts w:ascii="ＭＳ 明朝" w:hAnsi="ＭＳ 明朝" w:hint="eastAsia"/>
          <w:color w:val="000000" w:themeColor="text1"/>
          <w:szCs w:val="21"/>
        </w:rPr>
        <w:t>①</w:t>
      </w:r>
      <w:r w:rsidRPr="0025314F">
        <w:rPr>
          <w:rFonts w:ascii="ＭＳ 明朝" w:hAnsi="ＭＳ 明朝" w:hint="eastAsia"/>
          <w:color w:val="000000" w:themeColor="text1"/>
          <w:szCs w:val="21"/>
        </w:rPr>
        <w:t>神奈川県において</w:t>
      </w:r>
      <w:r w:rsidRPr="0025314F">
        <w:rPr>
          <w:rFonts w:ascii="ＭＳ 明朝" w:hAnsi="ＭＳ 明朝"/>
          <w:color w:val="000000" w:themeColor="text1"/>
          <w:szCs w:val="21"/>
        </w:rPr>
        <w:t>HPV</w:t>
      </w:r>
      <w:r w:rsidRPr="0025314F">
        <w:rPr>
          <w:rFonts w:ascii="ＭＳ 明朝" w:hAnsi="ＭＳ 明朝" w:hint="eastAsia"/>
          <w:color w:val="000000" w:themeColor="text1"/>
          <w:szCs w:val="21"/>
        </w:rPr>
        <w:t>ワクチン接種業務を担当している全ての医療施設に対し、各学会ホームページ・地方会、メーリングリスト等を用いて本</w:t>
      </w:r>
      <w:r w:rsidRPr="0025314F">
        <w:rPr>
          <w:rFonts w:hint="eastAsia"/>
          <w:color w:val="000000" w:themeColor="text1"/>
          <w:szCs w:val="21"/>
        </w:rPr>
        <w:t>研究</w:t>
      </w:r>
      <w:r w:rsidRPr="0025314F">
        <w:rPr>
          <w:rFonts w:ascii="ＭＳ 明朝" w:hAnsi="ＭＳ 明朝" w:hint="eastAsia"/>
          <w:color w:val="000000" w:themeColor="text1"/>
          <w:szCs w:val="21"/>
        </w:rPr>
        <w:t>の実施を周知し、自院で</w:t>
      </w:r>
      <w:r w:rsidRPr="0025314F">
        <w:rPr>
          <w:rFonts w:ascii="ＭＳ 明朝" w:hAnsi="ＭＳ 明朝"/>
          <w:color w:val="000000" w:themeColor="text1"/>
          <w:szCs w:val="21"/>
        </w:rPr>
        <w:t>HPV</w:t>
      </w:r>
      <w:r w:rsidRPr="0025314F">
        <w:rPr>
          <w:rFonts w:hint="eastAsia"/>
          <w:color w:val="000000" w:themeColor="text1"/>
          <w:szCs w:val="21"/>
        </w:rPr>
        <w:t>ワクチンを</w:t>
      </w:r>
      <w:r w:rsidRPr="0025314F">
        <w:rPr>
          <w:rFonts w:ascii="ＭＳ 明朝" w:hAnsi="ＭＳ 明朝" w:hint="eastAsia"/>
          <w:color w:val="000000" w:themeColor="text1"/>
          <w:szCs w:val="21"/>
        </w:rPr>
        <w:t>接種した場合、原則として全例を速やかに専用のデータベースへ入力することを依頼する。ただし、</w:t>
      </w:r>
      <w:r w:rsidRPr="0025314F">
        <w:rPr>
          <w:rFonts w:hint="eastAsia"/>
          <w:color w:val="000000" w:themeColor="text1"/>
          <w:szCs w:val="21"/>
        </w:rPr>
        <w:t>入力に際し</w:t>
      </w:r>
      <w:r w:rsidRPr="0025314F">
        <w:rPr>
          <w:rFonts w:hint="eastAsia"/>
          <w:color w:val="000000" w:themeColor="text1"/>
          <w:szCs w:val="21"/>
        </w:rPr>
        <w:lastRenderedPageBreak/>
        <w:t>ては研究協力施設毎に専用のアカウントが提供され、自施設以外の個別の入力内容は閲覧できない。</w:t>
      </w:r>
      <w:r w:rsidRPr="0025314F">
        <w:rPr>
          <w:rFonts w:hint="eastAsia"/>
          <w:b/>
          <w:bCs/>
          <w:color w:val="000000" w:themeColor="text1"/>
          <w:szCs w:val="21"/>
        </w:rPr>
        <w:t>研究協力施設一覧を別紙１に示す。</w:t>
      </w:r>
    </w:p>
    <w:p w14:paraId="1A78CF6E" w14:textId="0B4842B1" w:rsidR="0025314F" w:rsidRPr="0025314F" w:rsidRDefault="0025314F" w:rsidP="0025314F">
      <w:pPr>
        <w:rPr>
          <w:color w:val="000000" w:themeColor="text1"/>
          <w:szCs w:val="21"/>
        </w:rPr>
      </w:pPr>
      <w:r w:rsidRPr="0025314F">
        <w:rPr>
          <w:rFonts w:hint="eastAsia"/>
          <w:color w:val="000000" w:themeColor="text1"/>
          <w:szCs w:val="21"/>
        </w:rPr>
        <w:t>②研究協力施設は、被接種者</w:t>
      </w:r>
      <w:r w:rsidRPr="0025314F">
        <w:rPr>
          <w:rFonts w:ascii="ＭＳ 明朝" w:hAnsi="ＭＳ 明朝" w:hint="eastAsia"/>
          <w:color w:val="000000" w:themeColor="text1"/>
          <w:szCs w:val="21"/>
        </w:rPr>
        <w:t>および保護者に対し、</w:t>
      </w:r>
      <w:r w:rsidRPr="0025314F">
        <w:rPr>
          <w:rFonts w:hint="eastAsia"/>
          <w:color w:val="000000" w:themeColor="text1"/>
          <w:szCs w:val="21"/>
        </w:rPr>
        <w:t>日本小児科学会</w:t>
      </w:r>
      <w:r w:rsidRPr="0025314F">
        <w:rPr>
          <w:rFonts w:ascii="ＭＳ 明朝" w:hAnsi="ＭＳ 明朝" w:hint="eastAsia"/>
          <w:color w:val="000000" w:themeColor="text1"/>
          <w:szCs w:val="21"/>
        </w:rPr>
        <w:t>神奈川県地方会感染症小委員会</w:t>
      </w:r>
      <w:r w:rsidRPr="0025314F">
        <w:rPr>
          <w:rFonts w:hint="eastAsia"/>
          <w:color w:val="000000" w:themeColor="text1"/>
          <w:szCs w:val="21"/>
        </w:rPr>
        <w:t xml:space="preserve">　　</w:t>
      </w:r>
      <w:r w:rsidRPr="0025314F">
        <w:rPr>
          <w:rFonts w:ascii="ＭＳ 明朝" w:hAnsi="ＭＳ 明朝" w:hint="eastAsia"/>
          <w:color w:val="000000" w:themeColor="text1"/>
          <w:szCs w:val="21"/>
        </w:rPr>
        <w:t>および神奈川県産科婦人科医会</w:t>
      </w:r>
      <w:r w:rsidRPr="0025314F">
        <w:rPr>
          <w:rFonts w:hint="eastAsia"/>
          <w:color w:val="000000" w:themeColor="text1"/>
          <w:szCs w:val="21"/>
        </w:rPr>
        <w:t>により立案された本研究が自施設で行われていること、匿名化された情報が学会を通じて公開される可能性があることを自施設のホームページや院内掲示等により伝えるとともに、情報を公開することを拒否する機会を常に提供する。</w:t>
      </w:r>
    </w:p>
    <w:p w14:paraId="27BA6C54" w14:textId="68A3EE4E" w:rsidR="0025314F" w:rsidRPr="00F62E89" w:rsidRDefault="0025314F" w:rsidP="0025314F">
      <w:pPr>
        <w:rPr>
          <w:rFonts w:ascii="ＭＳ 明朝" w:hAnsi="ＭＳ 明朝"/>
          <w:color w:val="000000" w:themeColor="text1"/>
          <w:szCs w:val="21"/>
        </w:rPr>
      </w:pPr>
      <w:r w:rsidRPr="00F62E89">
        <w:rPr>
          <w:rFonts w:ascii="ＭＳ 明朝" w:hAnsi="ＭＳ 明朝" w:hint="eastAsia"/>
          <w:color w:val="000000" w:themeColor="text1"/>
          <w:szCs w:val="21"/>
        </w:rPr>
        <w:t>③接種担当医は、被接種者から直接</w:t>
      </w:r>
      <w:r w:rsidRPr="00F62E89">
        <w:rPr>
          <w:rFonts w:hint="eastAsia"/>
          <w:color w:val="000000" w:themeColor="text1"/>
          <w:szCs w:val="21"/>
        </w:rPr>
        <w:t>同意取得が可能な場合は本人およびその保護者からインフォームド・コンセントを行った後に、過去に接種が完了しており同意取得が困難な場合はオプトアウト方式により、被接種者が参加拒否をしていないことを確認した後に、</w:t>
      </w:r>
      <w:r w:rsidRPr="00F62E89">
        <w:rPr>
          <w:rFonts w:ascii="ＭＳ 明朝" w:hAnsi="ＭＳ 明朝" w:hint="eastAsia"/>
          <w:color w:val="000000" w:themeColor="text1"/>
          <w:szCs w:val="21"/>
        </w:rPr>
        <w:t>研究項目を専用のデータベースに入力する。オプトアウト</w:t>
      </w:r>
      <w:r w:rsidR="00F62E89">
        <w:rPr>
          <w:rFonts w:ascii="ＭＳ 明朝" w:hAnsi="ＭＳ 明朝" w:hint="eastAsia"/>
          <w:color w:val="000000" w:themeColor="text1"/>
          <w:szCs w:val="21"/>
        </w:rPr>
        <w:t>の導入が適切でない施設においては、電話等を用いて直接承諾を得ることを原則とする。</w:t>
      </w:r>
    </w:p>
    <w:p w14:paraId="35DAA34A" w14:textId="4C771946" w:rsidR="0025314F" w:rsidRPr="00F62E89" w:rsidRDefault="0025314F" w:rsidP="0025314F">
      <w:pPr>
        <w:rPr>
          <w:rFonts w:ascii="ＭＳ 明朝" w:hAnsi="ＭＳ 明朝"/>
          <w:color w:val="000000" w:themeColor="text1"/>
          <w:szCs w:val="21"/>
        </w:rPr>
      </w:pPr>
      <w:r w:rsidRPr="00F62E89">
        <w:rPr>
          <w:rFonts w:ascii="ＭＳ 明朝" w:hAnsi="ＭＳ 明朝" w:hint="eastAsia"/>
          <w:color w:val="000000" w:themeColor="text1"/>
          <w:szCs w:val="21"/>
        </w:rPr>
        <w:t>④収集されたデータベースを用いて、神奈川県における</w:t>
      </w:r>
      <w:r w:rsidRPr="00F62E89">
        <w:rPr>
          <w:rFonts w:ascii="ＭＳ 明朝" w:hAnsi="ＭＳ 明朝"/>
          <w:color w:val="000000" w:themeColor="text1"/>
          <w:szCs w:val="21"/>
        </w:rPr>
        <w:t>HPV</w:t>
      </w:r>
      <w:r w:rsidRPr="00F62E89">
        <w:rPr>
          <w:rFonts w:ascii="ＭＳ 明朝" w:hAnsi="ＭＳ 明朝" w:hint="eastAsia"/>
          <w:color w:val="000000" w:themeColor="text1"/>
          <w:szCs w:val="21"/>
        </w:rPr>
        <w:t>ワクチン接種状況を解析する。</w:t>
      </w:r>
    </w:p>
    <w:p w14:paraId="1FB72062" w14:textId="753AC0E6" w:rsidR="0025314F" w:rsidRPr="00F62E89" w:rsidRDefault="00F62E89" w:rsidP="0025314F">
      <w:pPr>
        <w:rPr>
          <w:rFonts w:ascii="ＭＳ 明朝" w:hAnsi="ＭＳ 明朝"/>
          <w:color w:val="000000" w:themeColor="text1"/>
          <w:szCs w:val="21"/>
        </w:rPr>
      </w:pPr>
      <w:r w:rsidRPr="00F62E89">
        <w:rPr>
          <w:rFonts w:ascii="ＭＳ 明朝" w:hAnsi="ＭＳ 明朝" w:hint="eastAsia"/>
          <w:color w:val="000000" w:themeColor="text1"/>
          <w:szCs w:val="21"/>
        </w:rPr>
        <w:t>⑤</w:t>
      </w:r>
      <w:r w:rsidR="0025314F" w:rsidRPr="00F62E89">
        <w:rPr>
          <w:rFonts w:ascii="ＭＳ 明朝" w:hAnsi="ＭＳ 明朝" w:hint="eastAsia"/>
          <w:color w:val="000000" w:themeColor="text1"/>
          <w:szCs w:val="21"/>
        </w:rPr>
        <w:t>本</w:t>
      </w:r>
      <w:r w:rsidR="0025314F" w:rsidRPr="00F62E89">
        <w:rPr>
          <w:rFonts w:hint="eastAsia"/>
          <w:color w:val="000000" w:themeColor="text1"/>
          <w:szCs w:val="21"/>
        </w:rPr>
        <w:t>研究</w:t>
      </w:r>
      <w:r w:rsidR="0025314F" w:rsidRPr="00F62E89">
        <w:rPr>
          <w:rFonts w:ascii="ＭＳ 明朝" w:hAnsi="ＭＳ 明朝" w:hint="eastAsia"/>
          <w:color w:val="000000" w:themeColor="text1"/>
          <w:szCs w:val="21"/>
        </w:rPr>
        <w:t>で得られた情報は匿名化された後にデータベース化され、</w:t>
      </w:r>
      <w:r w:rsidR="0025314F" w:rsidRPr="00F62E89">
        <w:rPr>
          <w:rFonts w:hint="eastAsia"/>
          <w:color w:val="000000" w:themeColor="text1"/>
          <w:szCs w:val="21"/>
        </w:rPr>
        <w:t>迅速にグラフ化などの可視化がなされ、日本小児科学会</w:t>
      </w:r>
      <w:r w:rsidR="0025314F" w:rsidRPr="00F62E89">
        <w:rPr>
          <w:rFonts w:ascii="ＭＳ 明朝" w:hAnsi="ＭＳ 明朝" w:hint="eastAsia"/>
          <w:color w:val="000000" w:themeColor="text1"/>
          <w:szCs w:val="21"/>
        </w:rPr>
        <w:t>神奈川県地方会</w:t>
      </w:r>
      <w:r w:rsidR="0025314F" w:rsidRPr="00F62E89">
        <w:rPr>
          <w:rFonts w:hint="eastAsia"/>
          <w:color w:val="000000" w:themeColor="text1"/>
          <w:szCs w:val="21"/>
        </w:rPr>
        <w:t>ホームページ等で公開される。また</w:t>
      </w:r>
      <w:r w:rsidR="0025314F" w:rsidRPr="00F62E89">
        <w:rPr>
          <w:rFonts w:ascii="ＭＳ 明朝" w:hAnsi="ＭＳ 明朝" w:hint="eastAsia"/>
          <w:color w:val="000000" w:themeColor="text1"/>
          <w:szCs w:val="21"/>
        </w:rPr>
        <w:t>今後、他の都道府県で同様の研究が開始された場合は、その比較などを目的として二次利用される可能性がある。</w:t>
      </w:r>
    </w:p>
    <w:p w14:paraId="4F62028D" w14:textId="1F2A047B" w:rsidR="0025314F" w:rsidRPr="00F62E89" w:rsidRDefault="00F62E89" w:rsidP="0025314F">
      <w:pPr>
        <w:rPr>
          <w:rFonts w:ascii="ＭＳ 明朝" w:hAnsi="ＭＳ 明朝"/>
          <w:color w:val="000000" w:themeColor="text1"/>
          <w:szCs w:val="21"/>
        </w:rPr>
      </w:pPr>
      <w:r w:rsidRPr="00F62E89">
        <w:rPr>
          <w:rFonts w:ascii="ＭＳ 明朝" w:hAnsi="ＭＳ 明朝" w:hint="eastAsia"/>
          <w:color w:val="000000" w:themeColor="text1"/>
          <w:szCs w:val="21"/>
        </w:rPr>
        <w:t>⑥</w:t>
      </w:r>
      <w:r w:rsidR="0025314F" w:rsidRPr="00F62E89">
        <w:rPr>
          <w:rFonts w:ascii="ＭＳ 明朝" w:hAnsi="ＭＳ 明朝"/>
          <w:color w:val="000000" w:themeColor="text1"/>
          <w:szCs w:val="21"/>
        </w:rPr>
        <w:t>HPV</w:t>
      </w:r>
      <w:r w:rsidR="0025314F" w:rsidRPr="00F62E89">
        <w:rPr>
          <w:rFonts w:ascii="ＭＳ 明朝" w:hAnsi="ＭＳ 明朝" w:hint="eastAsia"/>
          <w:color w:val="000000" w:themeColor="text1"/>
          <w:szCs w:val="21"/>
        </w:rPr>
        <w:t>ワクチンによる有害事象が疑われた場合は、回答を得た接種担当医を通じて長期予後と後遺症に関する追加入力依頼を行う。追加入力は、電子診療録または必要に応じて電話等による保護者へのインタビューにより得られた情報を用いて行う。</w:t>
      </w:r>
    </w:p>
    <w:p w14:paraId="13906137" w14:textId="77777777" w:rsidR="00394EF9" w:rsidRDefault="00394EF9" w:rsidP="0025314F">
      <w:pPr>
        <w:rPr>
          <w:rFonts w:ascii="ＭＳ 明朝" w:hAnsi="ＭＳ 明朝"/>
          <w:color w:val="0070C0"/>
        </w:rPr>
      </w:pPr>
    </w:p>
    <w:p w14:paraId="5FC43B1F" w14:textId="18CCC26B" w:rsidR="0025314F" w:rsidRPr="00394EF9" w:rsidRDefault="00394EF9" w:rsidP="0025314F">
      <w:pPr>
        <w:rPr>
          <w:color w:val="000000" w:themeColor="text1"/>
          <w:szCs w:val="21"/>
        </w:rPr>
      </w:pPr>
      <w:r w:rsidRPr="00394EF9">
        <w:rPr>
          <w:rFonts w:ascii="ＭＳ 明朝" w:hAnsi="ＭＳ 明朝" w:hint="eastAsia"/>
          <w:color w:val="000000" w:themeColor="text1"/>
        </w:rPr>
        <w:t>（3）</w:t>
      </w:r>
      <w:r w:rsidR="0025314F" w:rsidRPr="00394EF9">
        <w:rPr>
          <w:rFonts w:hint="eastAsia"/>
          <w:color w:val="000000" w:themeColor="text1"/>
          <w:szCs w:val="21"/>
        </w:rPr>
        <w:t>データベース作成項目</w:t>
      </w:r>
    </w:p>
    <w:p w14:paraId="061CEEA1" w14:textId="30ADC223" w:rsidR="0025314F" w:rsidRPr="00394EF9" w:rsidRDefault="00AB6A72" w:rsidP="0025314F">
      <w:pPr>
        <w:rPr>
          <w:color w:val="000000" w:themeColor="text1"/>
          <w:szCs w:val="21"/>
        </w:rPr>
      </w:pPr>
      <w:r>
        <w:rPr>
          <w:rFonts w:hint="eastAsia"/>
          <w:color w:val="000000" w:themeColor="text1"/>
          <w:szCs w:val="21"/>
        </w:rPr>
        <w:t>1</w:t>
      </w:r>
      <w:r>
        <w:rPr>
          <w:rFonts w:hint="eastAsia"/>
          <w:color w:val="000000" w:themeColor="text1"/>
          <w:szCs w:val="21"/>
        </w:rPr>
        <w:t>）</w:t>
      </w:r>
      <w:r w:rsidR="0025314F" w:rsidRPr="00394EF9">
        <w:rPr>
          <w:rFonts w:hint="eastAsia"/>
          <w:color w:val="000000" w:themeColor="text1"/>
          <w:szCs w:val="21"/>
        </w:rPr>
        <w:t>接種時入力項目</w:t>
      </w:r>
    </w:p>
    <w:p w14:paraId="1EFB4C37" w14:textId="20BF42A7" w:rsidR="0025314F" w:rsidRPr="00394EF9" w:rsidRDefault="00AB6A72" w:rsidP="0025314F">
      <w:pPr>
        <w:rPr>
          <w:rFonts w:ascii="ＭＳ 明朝" w:hAnsi="ＭＳ 明朝"/>
          <w:color w:val="000000" w:themeColor="text1"/>
          <w:szCs w:val="21"/>
        </w:rPr>
      </w:pPr>
      <w:r>
        <w:rPr>
          <w:rFonts w:ascii="ＭＳ 明朝" w:hAnsi="ＭＳ 明朝" w:hint="eastAsia"/>
          <w:color w:val="000000" w:themeColor="text1"/>
          <w:szCs w:val="21"/>
        </w:rPr>
        <w:t>①</w:t>
      </w:r>
      <w:r w:rsidR="0025314F" w:rsidRPr="00394EF9">
        <w:rPr>
          <w:rFonts w:ascii="ＭＳ 明朝" w:hAnsi="ＭＳ 明朝" w:hint="eastAsia"/>
          <w:color w:val="000000" w:themeColor="text1"/>
          <w:szCs w:val="21"/>
        </w:rPr>
        <w:t>被接種者基礎情報</w:t>
      </w:r>
    </w:p>
    <w:p w14:paraId="29A79686" w14:textId="77777777" w:rsidR="0025314F" w:rsidRPr="00394EF9" w:rsidRDefault="0025314F" w:rsidP="0025314F">
      <w:pPr>
        <w:rPr>
          <w:rFonts w:ascii="ＭＳ 明朝" w:hAnsi="ＭＳ 明朝"/>
          <w:color w:val="000000" w:themeColor="text1"/>
          <w:szCs w:val="21"/>
        </w:rPr>
      </w:pPr>
      <w:r w:rsidRPr="00394EF9">
        <w:rPr>
          <w:rFonts w:ascii="ＭＳ 明朝" w:hAnsi="ＭＳ 明朝" w:hint="eastAsia"/>
          <w:color w:val="000000" w:themeColor="text1"/>
          <w:szCs w:val="21"/>
        </w:rPr>
        <w:t>被接種者背景：年齢、性別、生年月、居住地（医療圏）、アレルギーの有無、基礎疾患の有無（有の場合は具体的に）、過去のワクチン接種時における有害事象（</w:t>
      </w:r>
      <w:r w:rsidRPr="00394EF9">
        <w:rPr>
          <w:rFonts w:ascii="ＭＳ 明朝" w:hAnsi="ＭＳ 明朝"/>
          <w:color w:val="000000" w:themeColor="text1"/>
          <w:szCs w:val="21"/>
        </w:rPr>
        <w:t>HPV</w:t>
      </w:r>
      <w:r w:rsidRPr="00394EF9">
        <w:rPr>
          <w:rFonts w:ascii="ＭＳ 明朝" w:hAnsi="ＭＳ 明朝" w:hint="eastAsia"/>
          <w:color w:val="000000" w:themeColor="text1"/>
          <w:szCs w:val="21"/>
        </w:rPr>
        <w:t>ワクチンおよびその他のワクチンを含む）、免疫不全の有無</w:t>
      </w:r>
    </w:p>
    <w:p w14:paraId="1D466388" w14:textId="7252B5E5" w:rsidR="0025314F" w:rsidRPr="00394EF9" w:rsidRDefault="00AB6A72" w:rsidP="0025314F">
      <w:pPr>
        <w:rPr>
          <w:rFonts w:ascii="ＭＳ 明朝" w:hAnsi="ＭＳ 明朝"/>
          <w:color w:val="000000" w:themeColor="text1"/>
          <w:szCs w:val="21"/>
        </w:rPr>
      </w:pPr>
      <w:r>
        <w:rPr>
          <w:rFonts w:ascii="ＭＳ 明朝" w:hAnsi="ＭＳ 明朝" w:hint="eastAsia"/>
          <w:color w:val="000000" w:themeColor="text1"/>
          <w:szCs w:val="21"/>
        </w:rPr>
        <w:t>②</w:t>
      </w:r>
      <w:r w:rsidR="0025314F" w:rsidRPr="00394EF9">
        <w:rPr>
          <w:rFonts w:ascii="ＭＳ 明朝" w:hAnsi="ＭＳ 明朝" w:hint="eastAsia"/>
          <w:color w:val="000000" w:themeColor="text1"/>
          <w:szCs w:val="21"/>
        </w:rPr>
        <w:t>接種状況</w:t>
      </w:r>
    </w:p>
    <w:p w14:paraId="30650B82" w14:textId="77777777" w:rsidR="0025314F" w:rsidRPr="00394EF9" w:rsidRDefault="0025314F" w:rsidP="0025314F">
      <w:pPr>
        <w:rPr>
          <w:rFonts w:ascii="ＭＳ 明朝" w:hAnsi="ＭＳ 明朝"/>
          <w:color w:val="000000" w:themeColor="text1"/>
          <w:szCs w:val="21"/>
        </w:rPr>
      </w:pPr>
      <w:r w:rsidRPr="00394EF9">
        <w:rPr>
          <w:rFonts w:ascii="ＭＳ 明朝" w:hAnsi="ＭＳ 明朝" w:hint="eastAsia"/>
          <w:color w:val="000000" w:themeColor="text1"/>
          <w:szCs w:val="21"/>
        </w:rPr>
        <w:t>接種日、接種ワクチン（</w:t>
      </w:r>
      <w:r w:rsidRPr="00394EF9">
        <w:rPr>
          <w:rFonts w:ascii="ＭＳ 明朝" w:hAnsi="ＭＳ 明朝"/>
          <w:color w:val="000000" w:themeColor="text1"/>
          <w:szCs w:val="21"/>
        </w:rPr>
        <w:t>HPV2, HPV4, HPV9）</w:t>
      </w:r>
      <w:r w:rsidRPr="00394EF9">
        <w:rPr>
          <w:rFonts w:ascii="ＭＳ 明朝" w:hAnsi="ＭＳ 明朝" w:hint="eastAsia"/>
          <w:color w:val="000000" w:themeColor="text1"/>
          <w:szCs w:val="21"/>
        </w:rPr>
        <w:t>、接種回数、接種部位、接種類型（定期、任意）、</w:t>
      </w:r>
    </w:p>
    <w:p w14:paraId="2F774F6C" w14:textId="77777777" w:rsidR="0025314F" w:rsidRPr="00394EF9" w:rsidRDefault="0025314F" w:rsidP="0025314F">
      <w:pPr>
        <w:rPr>
          <w:rFonts w:ascii="ＭＳ 明朝" w:hAnsi="ＭＳ 明朝"/>
          <w:color w:val="000000" w:themeColor="text1"/>
          <w:szCs w:val="21"/>
        </w:rPr>
      </w:pPr>
      <w:r w:rsidRPr="00394EF9">
        <w:rPr>
          <w:rFonts w:ascii="ＭＳ 明朝" w:hAnsi="ＭＳ 明朝" w:hint="eastAsia"/>
          <w:color w:val="000000" w:themeColor="text1"/>
          <w:szCs w:val="21"/>
        </w:rPr>
        <w:t>同時接種ワクチンの有無、接種希望理由、接種直後の状況</w:t>
      </w:r>
    </w:p>
    <w:p w14:paraId="0F2EA9DE" w14:textId="5FB3EB4C" w:rsidR="0025314F" w:rsidRPr="00394EF9" w:rsidRDefault="00AB6A72" w:rsidP="0025314F">
      <w:pPr>
        <w:rPr>
          <w:color w:val="000000" w:themeColor="text1"/>
          <w:szCs w:val="21"/>
        </w:rPr>
      </w:pPr>
      <w:r>
        <w:rPr>
          <w:rFonts w:hint="eastAsia"/>
          <w:color w:val="000000" w:themeColor="text1"/>
          <w:szCs w:val="21"/>
        </w:rPr>
        <w:t>2</w:t>
      </w:r>
      <w:r>
        <w:rPr>
          <w:rFonts w:hint="eastAsia"/>
          <w:color w:val="000000" w:themeColor="text1"/>
          <w:szCs w:val="21"/>
        </w:rPr>
        <w:t>）</w:t>
      </w:r>
      <w:r w:rsidR="0025314F" w:rsidRPr="00394EF9">
        <w:rPr>
          <w:rFonts w:hint="eastAsia"/>
          <w:color w:val="000000" w:themeColor="text1"/>
          <w:szCs w:val="21"/>
        </w:rPr>
        <w:t>接種後入力項目</w:t>
      </w:r>
    </w:p>
    <w:p w14:paraId="0C377601" w14:textId="024B4BB5" w:rsidR="0025314F" w:rsidRDefault="0025314F" w:rsidP="0025314F">
      <w:pPr>
        <w:rPr>
          <w:rFonts w:ascii="ＭＳ 明朝" w:hAnsi="ＭＳ 明朝"/>
          <w:color w:val="000000" w:themeColor="text1"/>
          <w:szCs w:val="21"/>
        </w:rPr>
      </w:pPr>
      <w:r w:rsidRPr="00394EF9">
        <w:rPr>
          <w:rFonts w:ascii="ＭＳ 明朝" w:hAnsi="ＭＳ 明朝" w:hint="eastAsia"/>
          <w:color w:val="000000" w:themeColor="text1"/>
          <w:szCs w:val="21"/>
        </w:rPr>
        <w:t xml:space="preserve">　本研究においては、積極的な接種後有害事象追加調査は行わないが、後日、被接種者が有害事象を理由に来院された際は、接種担当医に対してその内容の追記を依頼する。その際、高次医療機関への紹介状況も確認する。</w:t>
      </w:r>
    </w:p>
    <w:p w14:paraId="200AFBCC" w14:textId="606A9627" w:rsidR="00776326" w:rsidRDefault="00776326" w:rsidP="00F279C0">
      <w:pPr>
        <w:spacing w:line="340" w:lineRule="exact"/>
        <w:rPr>
          <w:rFonts w:ascii="ＭＳ 明朝" w:hAnsi="ＭＳ 明朝"/>
          <w:b/>
          <w:bCs/>
          <w:color w:val="000000" w:themeColor="text1"/>
          <w:szCs w:val="21"/>
        </w:rPr>
      </w:pPr>
    </w:p>
    <w:p w14:paraId="3454BDF1" w14:textId="09E1AAB8" w:rsidR="005E7C53" w:rsidRPr="00890C22" w:rsidRDefault="00890C22" w:rsidP="005E7C53">
      <w:pPr>
        <w:spacing w:before="120" w:line="250" w:lineRule="exact"/>
        <w:rPr>
          <w:rFonts w:ascii="ＭＳ 明朝" w:hAnsi="Times New Roman"/>
          <w:color w:val="000000" w:themeColor="text1"/>
          <w:szCs w:val="21"/>
        </w:rPr>
      </w:pPr>
      <w:r w:rsidRPr="00890C22">
        <w:rPr>
          <w:rFonts w:hint="eastAsia"/>
          <w:color w:val="000000" w:themeColor="text1"/>
          <w:szCs w:val="21"/>
        </w:rPr>
        <w:t>（</w:t>
      </w:r>
      <w:r w:rsidR="00CC1860">
        <w:rPr>
          <w:rFonts w:hint="eastAsia"/>
          <w:color w:val="000000" w:themeColor="text1"/>
          <w:szCs w:val="21"/>
        </w:rPr>
        <w:t>4</w:t>
      </w:r>
      <w:r w:rsidRPr="00890C22">
        <w:rPr>
          <w:rFonts w:hint="eastAsia"/>
          <w:color w:val="000000" w:themeColor="text1"/>
          <w:szCs w:val="21"/>
        </w:rPr>
        <w:t>）</w:t>
      </w:r>
      <w:r w:rsidR="005E7C53" w:rsidRPr="00890C22">
        <w:rPr>
          <w:rFonts w:hint="eastAsia"/>
          <w:color w:val="000000" w:themeColor="text1"/>
          <w:szCs w:val="21"/>
        </w:rPr>
        <w:t>研究</w:t>
      </w:r>
      <w:r w:rsidR="005E7C53" w:rsidRPr="00890C22">
        <w:rPr>
          <w:rFonts w:ascii="ＭＳ 明朝" w:hAnsi="ＭＳ 明朝" w:hint="eastAsia"/>
          <w:color w:val="000000" w:themeColor="text1"/>
          <w:szCs w:val="21"/>
        </w:rPr>
        <w:t>の終了、中止、中断</w:t>
      </w:r>
    </w:p>
    <w:p w14:paraId="3207869E" w14:textId="0D0CBC2C" w:rsidR="005E7C53" w:rsidRPr="00890C22" w:rsidRDefault="00890C22" w:rsidP="005E7C53">
      <w:pPr>
        <w:rPr>
          <w:rFonts w:ascii="ＭＳ 明朝" w:hAnsi="Times New Roman"/>
          <w:color w:val="000000" w:themeColor="text1"/>
          <w:szCs w:val="21"/>
        </w:rPr>
      </w:pPr>
      <w:r w:rsidRPr="00890C22">
        <w:rPr>
          <w:rFonts w:hint="eastAsia"/>
          <w:color w:val="000000" w:themeColor="text1"/>
          <w:szCs w:val="21"/>
        </w:rPr>
        <w:t>①</w:t>
      </w:r>
      <w:r w:rsidR="005E7C53" w:rsidRPr="00890C22">
        <w:rPr>
          <w:rFonts w:hint="eastAsia"/>
          <w:color w:val="000000" w:themeColor="text1"/>
          <w:szCs w:val="21"/>
        </w:rPr>
        <w:t>研究</w:t>
      </w:r>
      <w:r w:rsidR="005E7C53" w:rsidRPr="00890C22">
        <w:rPr>
          <w:rFonts w:ascii="ＭＳ 明朝" w:hAnsi="ＭＳ 明朝" w:hint="eastAsia"/>
          <w:color w:val="000000" w:themeColor="text1"/>
          <w:szCs w:val="21"/>
        </w:rPr>
        <w:t>の終了</w:t>
      </w:r>
    </w:p>
    <w:p w14:paraId="65C41A7C" w14:textId="315F06BF" w:rsidR="005E7C53" w:rsidRPr="00890C22" w:rsidRDefault="005E7C53" w:rsidP="005E7C53">
      <w:pPr>
        <w:tabs>
          <w:tab w:val="left" w:pos="1334"/>
        </w:tabs>
        <w:rPr>
          <w:rFonts w:ascii="ＭＳ 明朝" w:hAnsi="Times New Roman"/>
          <w:color w:val="000000" w:themeColor="text1"/>
          <w:szCs w:val="21"/>
        </w:rPr>
      </w:pPr>
      <w:r w:rsidRPr="00890C22">
        <w:rPr>
          <w:rFonts w:ascii="ＭＳ 明朝" w:hAnsi="ＭＳ 明朝" w:hint="eastAsia"/>
          <w:color w:val="000000" w:themeColor="text1"/>
          <w:szCs w:val="21"/>
        </w:rPr>
        <w:t xml:space="preserve">　終了時には</w:t>
      </w:r>
      <w:r w:rsidRPr="00F64DE5">
        <w:rPr>
          <w:rFonts w:ascii="ＭＳ 明朝" w:hAnsi="ＭＳ 明朝" w:hint="eastAsia"/>
          <w:color w:val="000000" w:themeColor="text1"/>
          <w:szCs w:val="21"/>
        </w:rPr>
        <w:t>、</w:t>
      </w:r>
      <w:r w:rsidR="00F64DE5" w:rsidRPr="00F64DE5">
        <w:rPr>
          <w:rFonts w:ascii="ＭＳ 明朝" w:hAnsi="ＭＳ 明朝" w:hint="eastAsia"/>
          <w:color w:val="000000" w:themeColor="text1"/>
          <w:szCs w:val="21"/>
        </w:rPr>
        <w:t>実施責任</w:t>
      </w:r>
      <w:r w:rsidRPr="00F64DE5">
        <w:rPr>
          <w:rFonts w:ascii="ＭＳ 明朝" w:hAnsi="Times New Roman" w:hint="eastAsia"/>
          <w:color w:val="000000" w:themeColor="text1"/>
          <w:szCs w:val="21"/>
        </w:rPr>
        <w:t>医師</w:t>
      </w:r>
      <w:r w:rsidRPr="00890C22">
        <w:rPr>
          <w:rFonts w:ascii="ＭＳ 明朝" w:hAnsi="ＭＳ 明朝" w:hint="eastAsia"/>
          <w:color w:val="000000" w:themeColor="text1"/>
          <w:szCs w:val="21"/>
        </w:rPr>
        <w:t>は速やかに</w:t>
      </w:r>
      <w:r w:rsidRPr="00890C22">
        <w:rPr>
          <w:rFonts w:hint="eastAsia"/>
          <w:color w:val="000000" w:themeColor="text1"/>
          <w:szCs w:val="21"/>
        </w:rPr>
        <w:t>研究</w:t>
      </w:r>
      <w:r w:rsidRPr="00890C22">
        <w:rPr>
          <w:rFonts w:ascii="ＭＳ 明朝" w:hAnsi="ＭＳ 明朝" w:hint="eastAsia"/>
          <w:color w:val="000000" w:themeColor="text1"/>
          <w:szCs w:val="21"/>
        </w:rPr>
        <w:t>終了報告書を</w:t>
      </w:r>
      <w:r w:rsidR="00890C22" w:rsidRPr="00890C22">
        <w:rPr>
          <w:rFonts w:ascii="ＭＳ 明朝" w:hAnsi="ＭＳ 明朝" w:hint="eastAsia"/>
          <w:color w:val="000000" w:themeColor="text1"/>
          <w:szCs w:val="21"/>
        </w:rPr>
        <w:t>実施責任者の</w:t>
      </w:r>
      <w:r w:rsidR="00890C22" w:rsidRPr="00890C22">
        <w:rPr>
          <w:rFonts w:ascii="ＭＳ 明朝" w:hAnsi="Times New Roman" w:hint="eastAsia"/>
          <w:color w:val="000000" w:themeColor="text1"/>
          <w:szCs w:val="21"/>
        </w:rPr>
        <w:t>所属施設長である聖マリアンナ医科大学学長北川博昭先生</w:t>
      </w:r>
      <w:r w:rsidRPr="00890C22">
        <w:rPr>
          <w:rFonts w:ascii="ＭＳ 明朝" w:hAnsi="ＭＳ 明朝" w:hint="eastAsia"/>
          <w:color w:val="000000" w:themeColor="text1"/>
          <w:szCs w:val="21"/>
        </w:rPr>
        <w:t>に提出する。</w:t>
      </w:r>
    </w:p>
    <w:p w14:paraId="2F390501" w14:textId="016DBE70" w:rsidR="005E7C53" w:rsidRPr="00AB6A72" w:rsidRDefault="00890C22" w:rsidP="005E7C53">
      <w:pPr>
        <w:rPr>
          <w:rFonts w:ascii="ＭＳ 明朝" w:hAnsi="Times New Roman"/>
          <w:color w:val="000000" w:themeColor="text1"/>
          <w:szCs w:val="21"/>
        </w:rPr>
      </w:pPr>
      <w:r w:rsidRPr="00AB6A72">
        <w:rPr>
          <w:rFonts w:ascii="ＭＳ 明朝" w:hAnsi="ＭＳ 明朝" w:hint="eastAsia"/>
          <w:color w:val="000000" w:themeColor="text1"/>
          <w:szCs w:val="21"/>
        </w:rPr>
        <w:t>②</w:t>
      </w:r>
      <w:r w:rsidR="005E7C53" w:rsidRPr="00AB6A72">
        <w:rPr>
          <w:rFonts w:hint="eastAsia"/>
          <w:color w:val="000000" w:themeColor="text1"/>
          <w:szCs w:val="21"/>
        </w:rPr>
        <w:t>研究</w:t>
      </w:r>
      <w:r w:rsidR="005E7C53" w:rsidRPr="00AB6A72">
        <w:rPr>
          <w:rFonts w:ascii="ＭＳ 明朝" w:hAnsi="ＭＳ 明朝" w:hint="eastAsia"/>
          <w:color w:val="000000" w:themeColor="text1"/>
          <w:szCs w:val="21"/>
        </w:rPr>
        <w:t>の中止、中断</w:t>
      </w:r>
    </w:p>
    <w:p w14:paraId="424A0F77" w14:textId="588A3247" w:rsidR="00AB6A72" w:rsidRDefault="005E7C53" w:rsidP="00AB6A72">
      <w:pPr>
        <w:rPr>
          <w:rFonts w:ascii="ＭＳ 明朝" w:hAnsi="Times New Roman"/>
          <w:color w:val="000000" w:themeColor="text1"/>
          <w:szCs w:val="21"/>
        </w:rPr>
      </w:pPr>
      <w:r w:rsidRPr="00AB6A72">
        <w:rPr>
          <w:rFonts w:ascii="ＭＳ 明朝" w:hAnsi="Times New Roman" w:hint="eastAsia"/>
          <w:color w:val="000000" w:themeColor="text1"/>
          <w:szCs w:val="21"/>
        </w:rPr>
        <w:t xml:space="preserve">　</w:t>
      </w:r>
      <w:r w:rsidR="00F64DE5" w:rsidRPr="00F64DE5">
        <w:rPr>
          <w:rFonts w:ascii="ＭＳ 明朝" w:hAnsi="ＭＳ 明朝" w:hint="eastAsia"/>
          <w:color w:val="000000" w:themeColor="text1"/>
          <w:szCs w:val="21"/>
        </w:rPr>
        <w:t>実施責任者</w:t>
      </w:r>
      <w:r w:rsidRPr="00F64DE5">
        <w:rPr>
          <w:rFonts w:ascii="ＭＳ 明朝" w:hAnsi="Times New Roman" w:hint="eastAsia"/>
          <w:color w:val="000000" w:themeColor="text1"/>
          <w:szCs w:val="21"/>
        </w:rPr>
        <w:t>医師は、</w:t>
      </w:r>
      <w:r w:rsidRPr="00AB6A72">
        <w:rPr>
          <w:rFonts w:ascii="ＭＳ 明朝" w:hAnsi="Times New Roman" w:hint="eastAsia"/>
          <w:color w:val="000000" w:themeColor="text1"/>
          <w:szCs w:val="21"/>
        </w:rPr>
        <w:t>以下の事項に該当する場合は</w:t>
      </w:r>
      <w:r w:rsidRPr="00AB6A72">
        <w:rPr>
          <w:rFonts w:hint="eastAsia"/>
          <w:color w:val="000000" w:themeColor="text1"/>
          <w:szCs w:val="21"/>
        </w:rPr>
        <w:t>研究</w:t>
      </w:r>
      <w:r w:rsidRPr="00AB6A72">
        <w:rPr>
          <w:rFonts w:ascii="ＭＳ 明朝" w:hAnsi="Times New Roman" w:hint="eastAsia"/>
          <w:color w:val="000000" w:themeColor="text1"/>
          <w:szCs w:val="21"/>
        </w:rPr>
        <w:t>実施継続の可否を検討</w:t>
      </w:r>
      <w:r w:rsidR="00AB6A72">
        <w:rPr>
          <w:rFonts w:ascii="ＭＳ 明朝" w:hAnsi="Times New Roman" w:hint="eastAsia"/>
          <w:color w:val="000000" w:themeColor="text1"/>
          <w:szCs w:val="21"/>
        </w:rPr>
        <w:t>する。</w:t>
      </w:r>
      <w:r w:rsidR="00AB6A72" w:rsidRPr="00890C22">
        <w:rPr>
          <w:rFonts w:ascii="ＭＳ 明朝" w:hAnsi="Times New Roman" w:hint="eastAsia"/>
          <w:color w:val="000000" w:themeColor="text1"/>
          <w:szCs w:val="21"/>
        </w:rPr>
        <w:t>何らかの理由で</w:t>
      </w:r>
      <w:r w:rsidR="00AB6A72" w:rsidRPr="00890C22">
        <w:rPr>
          <w:rFonts w:hint="eastAsia"/>
          <w:color w:val="000000" w:themeColor="text1"/>
          <w:szCs w:val="21"/>
        </w:rPr>
        <w:t>研究</w:t>
      </w:r>
      <w:r w:rsidR="00AB6A72" w:rsidRPr="00890C22">
        <w:rPr>
          <w:rFonts w:ascii="ＭＳ 明朝" w:hAnsi="Times New Roman" w:hint="eastAsia"/>
          <w:color w:val="000000" w:themeColor="text1"/>
          <w:szCs w:val="21"/>
        </w:rPr>
        <w:t>継続が不可能と判断した場合には、検査の継続を速やかに中止し、中止・脱落の日付・時期、理</w:t>
      </w:r>
      <w:r w:rsidR="00AB6A72" w:rsidRPr="00890C22">
        <w:rPr>
          <w:rFonts w:ascii="ＭＳ 明朝" w:hAnsi="Times New Roman" w:hint="eastAsia"/>
          <w:color w:val="000000" w:themeColor="text1"/>
          <w:szCs w:val="21"/>
        </w:rPr>
        <w:lastRenderedPageBreak/>
        <w:t>由、経過を診療録に明記し、</w:t>
      </w:r>
      <w:r w:rsidR="00AB6A72" w:rsidRPr="00890C22">
        <w:rPr>
          <w:rFonts w:ascii="ＭＳ 明朝" w:hAnsi="ＭＳ 明朝" w:hint="eastAsia"/>
          <w:color w:val="000000" w:themeColor="text1"/>
          <w:szCs w:val="21"/>
        </w:rPr>
        <w:t>実施責任者の</w:t>
      </w:r>
      <w:r w:rsidR="00AB6A72" w:rsidRPr="00890C22">
        <w:rPr>
          <w:rFonts w:ascii="ＭＳ 明朝" w:hAnsi="Times New Roman" w:hint="eastAsia"/>
          <w:color w:val="000000" w:themeColor="text1"/>
          <w:szCs w:val="21"/>
        </w:rPr>
        <w:t>所属施設長である聖マリアンナ医科大学学長北川博昭先生に速やかに報告する。</w:t>
      </w:r>
    </w:p>
    <w:p w14:paraId="6F8FC561" w14:textId="77777777" w:rsidR="00AB6A72" w:rsidRPr="00AB6A72" w:rsidRDefault="00AB6A72" w:rsidP="005E7C53">
      <w:pPr>
        <w:tabs>
          <w:tab w:val="left" w:pos="1334"/>
        </w:tabs>
        <w:rPr>
          <w:rFonts w:ascii="ＭＳ 明朝" w:hAnsi="Times New Roman"/>
          <w:color w:val="000000" w:themeColor="text1"/>
          <w:szCs w:val="21"/>
        </w:rPr>
      </w:pPr>
    </w:p>
    <w:p w14:paraId="40751567" w14:textId="77777777" w:rsidR="005E7C53" w:rsidRPr="00AB6A72" w:rsidRDefault="005E7C53" w:rsidP="005E7C53">
      <w:pPr>
        <w:tabs>
          <w:tab w:val="left" w:pos="1334"/>
        </w:tabs>
        <w:rPr>
          <w:rFonts w:ascii="ＭＳ 明朝" w:hAnsi="ＭＳ 明朝"/>
          <w:color w:val="000000" w:themeColor="text1"/>
          <w:szCs w:val="21"/>
        </w:rPr>
      </w:pPr>
      <w:r w:rsidRPr="00AB6A72">
        <w:rPr>
          <w:rFonts w:ascii="ＭＳ 明朝" w:hAnsi="ＭＳ 明朝" w:hint="eastAsia"/>
          <w:color w:val="000000" w:themeColor="text1"/>
          <w:szCs w:val="21"/>
        </w:rPr>
        <w:t>1</w:t>
      </w:r>
      <w:r w:rsidRPr="00AB6A72">
        <w:rPr>
          <w:rFonts w:ascii="ＭＳ 明朝" w:hAnsi="ＭＳ 明朝"/>
          <w:color w:val="000000" w:themeColor="text1"/>
          <w:szCs w:val="21"/>
        </w:rPr>
        <w:t xml:space="preserve">) </w:t>
      </w:r>
      <w:r w:rsidRPr="00AB6A72">
        <w:rPr>
          <w:rFonts w:ascii="ＭＳ 明朝" w:hAnsi="ＭＳ 明朝" w:hint="eastAsia"/>
          <w:color w:val="000000" w:themeColor="text1"/>
          <w:szCs w:val="21"/>
        </w:rPr>
        <w:t>本</w:t>
      </w:r>
      <w:r w:rsidRPr="00AB6A72">
        <w:rPr>
          <w:rFonts w:hint="eastAsia"/>
          <w:color w:val="000000" w:themeColor="text1"/>
          <w:szCs w:val="21"/>
        </w:rPr>
        <w:t>研究</w:t>
      </w:r>
      <w:r w:rsidRPr="00AB6A72">
        <w:rPr>
          <w:rFonts w:ascii="ＭＳ 明朝" w:hAnsi="ＭＳ 明朝" w:hint="eastAsia"/>
          <w:color w:val="000000" w:themeColor="text1"/>
          <w:szCs w:val="21"/>
        </w:rPr>
        <w:t>の結果に影響するような重大な逸脱が認められた場合。</w:t>
      </w:r>
    </w:p>
    <w:p w14:paraId="66C2F9C4" w14:textId="77777777" w:rsidR="005E7C53" w:rsidRPr="00AB6A72" w:rsidRDefault="005E7C53" w:rsidP="005E7C53">
      <w:pPr>
        <w:tabs>
          <w:tab w:val="left" w:pos="1334"/>
        </w:tabs>
        <w:rPr>
          <w:rFonts w:ascii="ＭＳ 明朝" w:hAnsi="ＭＳ 明朝"/>
          <w:color w:val="000000" w:themeColor="text1"/>
          <w:szCs w:val="21"/>
        </w:rPr>
      </w:pPr>
      <w:r w:rsidRPr="00AB6A72">
        <w:rPr>
          <w:rFonts w:ascii="ＭＳ 明朝" w:hAnsi="ＭＳ 明朝" w:hint="eastAsia"/>
          <w:color w:val="000000" w:themeColor="text1"/>
          <w:szCs w:val="21"/>
        </w:rPr>
        <w:t>2</w:t>
      </w:r>
      <w:r w:rsidRPr="00AB6A72">
        <w:rPr>
          <w:rFonts w:ascii="ＭＳ 明朝" w:hAnsi="ＭＳ 明朝"/>
          <w:color w:val="000000" w:themeColor="text1"/>
          <w:szCs w:val="21"/>
        </w:rPr>
        <w:t xml:space="preserve">) </w:t>
      </w:r>
      <w:r w:rsidRPr="00AB6A72">
        <w:rPr>
          <w:rFonts w:ascii="ＭＳ 明朝" w:hAnsi="ＭＳ 明朝" w:hint="eastAsia"/>
          <w:color w:val="000000" w:themeColor="text1"/>
          <w:szCs w:val="21"/>
        </w:rPr>
        <w:t>被接種者のリクルートが困難となり、研究継続が困難であると判断された場合。</w:t>
      </w:r>
    </w:p>
    <w:p w14:paraId="60F4BCE0" w14:textId="77777777" w:rsidR="005E7C53" w:rsidRPr="00AB6A72" w:rsidRDefault="005E7C53" w:rsidP="005E7C53">
      <w:pPr>
        <w:tabs>
          <w:tab w:val="left" w:pos="1334"/>
        </w:tabs>
        <w:rPr>
          <w:rFonts w:ascii="ＭＳ 明朝" w:hAnsi="ＭＳ 明朝"/>
          <w:color w:val="000000" w:themeColor="text1"/>
          <w:szCs w:val="21"/>
        </w:rPr>
      </w:pPr>
      <w:r w:rsidRPr="00AB6A72">
        <w:rPr>
          <w:rFonts w:ascii="ＭＳ 明朝" w:hAnsi="ＭＳ 明朝" w:hint="eastAsia"/>
          <w:color w:val="000000" w:themeColor="text1"/>
          <w:szCs w:val="21"/>
        </w:rPr>
        <w:t>3</w:t>
      </w:r>
      <w:r w:rsidRPr="00AB6A72">
        <w:rPr>
          <w:rFonts w:ascii="ＭＳ 明朝" w:hAnsi="ＭＳ 明朝"/>
          <w:color w:val="000000" w:themeColor="text1"/>
          <w:szCs w:val="21"/>
        </w:rPr>
        <w:t xml:space="preserve">) </w:t>
      </w:r>
      <w:r w:rsidRPr="00AB6A72">
        <w:rPr>
          <w:rFonts w:ascii="ＭＳ 明朝" w:hAnsi="ＭＳ 明朝" w:hint="eastAsia"/>
          <w:color w:val="000000" w:themeColor="text1"/>
          <w:szCs w:val="21"/>
        </w:rPr>
        <w:t>神奈川県医師会倫理委員会により実施計画等の変更の指示があり、これを受入れることが困難と判</w:t>
      </w:r>
    </w:p>
    <w:p w14:paraId="27FED410" w14:textId="2592A62E" w:rsidR="005E7C53" w:rsidRPr="00AB6A72" w:rsidRDefault="005E7C53" w:rsidP="005E7C53">
      <w:pPr>
        <w:tabs>
          <w:tab w:val="left" w:pos="1334"/>
        </w:tabs>
        <w:rPr>
          <w:rFonts w:ascii="ＭＳ 明朝" w:hAnsi="ＭＳ 明朝"/>
          <w:color w:val="000000" w:themeColor="text1"/>
          <w:szCs w:val="21"/>
        </w:rPr>
      </w:pPr>
      <w:r w:rsidRPr="00AB6A72">
        <w:rPr>
          <w:rFonts w:ascii="ＭＳ 明朝" w:hAnsi="ＭＳ 明朝" w:hint="eastAsia"/>
          <w:color w:val="000000" w:themeColor="text1"/>
          <w:szCs w:val="21"/>
        </w:rPr>
        <w:t>断された場合。</w:t>
      </w:r>
    </w:p>
    <w:p w14:paraId="761A38DC" w14:textId="77777777" w:rsidR="005E7C53" w:rsidRPr="00AB6A72" w:rsidRDefault="005E7C53" w:rsidP="005E7C53">
      <w:pPr>
        <w:tabs>
          <w:tab w:val="left" w:pos="1334"/>
        </w:tabs>
        <w:rPr>
          <w:rFonts w:ascii="ＭＳ 明朝" w:hAnsi="ＭＳ 明朝"/>
          <w:color w:val="000000" w:themeColor="text1"/>
          <w:szCs w:val="21"/>
        </w:rPr>
      </w:pPr>
      <w:r w:rsidRPr="00AB6A72">
        <w:rPr>
          <w:rFonts w:ascii="ＭＳ 明朝" w:hAnsi="ＭＳ 明朝" w:hint="eastAsia"/>
          <w:color w:val="000000" w:themeColor="text1"/>
          <w:szCs w:val="21"/>
        </w:rPr>
        <w:t>4）神奈川県医師会倫理委員会により、中止の勧告あるいは指示があった場合。</w:t>
      </w:r>
    </w:p>
    <w:p w14:paraId="4CF17AC4" w14:textId="77777777" w:rsidR="00776326" w:rsidRPr="00CC1860" w:rsidRDefault="00776326" w:rsidP="00F279C0">
      <w:pPr>
        <w:spacing w:line="340" w:lineRule="exact"/>
        <w:rPr>
          <w:rFonts w:ascii="ＭＳ 明朝" w:hAnsi="ＭＳ 明朝"/>
          <w:b/>
          <w:bCs/>
          <w:color w:val="0070C0"/>
          <w:szCs w:val="21"/>
        </w:rPr>
      </w:pPr>
    </w:p>
    <w:p w14:paraId="58F28CF1" w14:textId="10E89C46" w:rsidR="00F279C0" w:rsidRPr="00776326"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 xml:space="preserve">4. </w:t>
      </w:r>
      <w:r w:rsidR="00F279C0" w:rsidRPr="00776326">
        <w:rPr>
          <w:rFonts w:ascii="ＭＳ 明朝" w:hAnsi="ＭＳ 明朝" w:hint="eastAsia"/>
          <w:b/>
          <w:bCs/>
          <w:color w:val="000000" w:themeColor="text1"/>
          <w:szCs w:val="21"/>
        </w:rPr>
        <w:t>研究対象者の選定方針</w:t>
      </w:r>
    </w:p>
    <w:p w14:paraId="6EDD5444" w14:textId="7C20ED14" w:rsidR="00776326" w:rsidRPr="00A96F80" w:rsidRDefault="00A96F80" w:rsidP="00776326">
      <w:pPr>
        <w:spacing w:line="250" w:lineRule="exact"/>
        <w:rPr>
          <w:rFonts w:ascii="ＭＳ 明朝" w:hAnsi="ＭＳ 明朝"/>
          <w:color w:val="000000" w:themeColor="text1"/>
          <w:szCs w:val="21"/>
        </w:rPr>
      </w:pPr>
      <w:r>
        <w:rPr>
          <w:rFonts w:hint="eastAsia"/>
          <w:color w:val="000000" w:themeColor="text1"/>
          <w:szCs w:val="21"/>
        </w:rPr>
        <w:t>（</w:t>
      </w:r>
      <w:r w:rsidR="00B3147B" w:rsidRPr="00A96F80">
        <w:rPr>
          <w:color w:val="000000" w:themeColor="text1"/>
          <w:szCs w:val="21"/>
        </w:rPr>
        <w:t>1</w:t>
      </w:r>
      <w:r>
        <w:rPr>
          <w:rFonts w:hint="eastAsia"/>
          <w:color w:val="000000" w:themeColor="text1"/>
          <w:szCs w:val="21"/>
        </w:rPr>
        <w:t>）</w:t>
      </w:r>
      <w:r w:rsidR="00B3147B" w:rsidRPr="00A96F80">
        <w:rPr>
          <w:color w:val="000000" w:themeColor="text1"/>
          <w:szCs w:val="21"/>
        </w:rPr>
        <w:t xml:space="preserve"> </w:t>
      </w:r>
      <w:r w:rsidR="00776326" w:rsidRPr="00A96F80">
        <w:rPr>
          <w:rFonts w:ascii="ＭＳ 明朝" w:hAnsi="ＭＳ 明朝" w:hint="eastAsia"/>
          <w:color w:val="000000" w:themeColor="text1"/>
          <w:szCs w:val="21"/>
        </w:rPr>
        <w:t>目標登録数および設定根拠</w:t>
      </w:r>
    </w:p>
    <w:p w14:paraId="3BF6B0DD" w14:textId="77777777" w:rsidR="00776326" w:rsidRPr="00B3147B" w:rsidRDefault="00776326" w:rsidP="00776326">
      <w:pPr>
        <w:rPr>
          <w:color w:val="000000" w:themeColor="text1"/>
          <w:szCs w:val="21"/>
        </w:rPr>
      </w:pPr>
      <w:r w:rsidRPr="00B3147B">
        <w:rPr>
          <w:rFonts w:ascii="ＭＳ 明朝" w:hAnsi="ＭＳ 明朝" w:hint="eastAsia"/>
          <w:b/>
          <w:bCs/>
          <w:color w:val="000000" w:themeColor="text1"/>
          <w:szCs w:val="21"/>
        </w:rPr>
        <w:t xml:space="preserve">　</w:t>
      </w:r>
      <w:r w:rsidRPr="00B3147B">
        <w:rPr>
          <w:rFonts w:ascii="ＭＳ 明朝" w:hAnsi="ＭＳ 明朝" w:hint="eastAsia"/>
          <w:color w:val="000000" w:themeColor="text1"/>
          <w:szCs w:val="21"/>
        </w:rPr>
        <w:t>神奈川県における</w:t>
      </w:r>
      <w:r w:rsidRPr="00B3147B">
        <w:rPr>
          <w:rFonts w:ascii="ＭＳ 明朝" w:hAnsi="ＭＳ 明朝"/>
          <w:color w:val="000000" w:themeColor="text1"/>
          <w:szCs w:val="21"/>
        </w:rPr>
        <w:t>HPV</w:t>
      </w:r>
      <w:r w:rsidRPr="00B3147B">
        <w:rPr>
          <w:rFonts w:ascii="ＭＳ 明朝" w:hAnsi="ＭＳ 明朝" w:hint="eastAsia"/>
          <w:color w:val="000000" w:themeColor="text1"/>
          <w:szCs w:val="21"/>
        </w:rPr>
        <w:t>ワクチン接種状況は予想困難であるが、202</w:t>
      </w:r>
      <w:r w:rsidRPr="00B3147B">
        <w:rPr>
          <w:rFonts w:ascii="ＭＳ 明朝" w:hAnsi="ＭＳ 明朝"/>
          <w:color w:val="000000" w:themeColor="text1"/>
          <w:szCs w:val="21"/>
        </w:rPr>
        <w:t>1</w:t>
      </w:r>
      <w:r w:rsidRPr="00B3147B">
        <w:rPr>
          <w:rFonts w:ascii="ＭＳ 明朝" w:hAnsi="ＭＳ 明朝" w:hint="eastAsia"/>
          <w:color w:val="000000" w:themeColor="text1"/>
          <w:szCs w:val="21"/>
        </w:rPr>
        <w:t>年時点における</w:t>
      </w:r>
      <w:r w:rsidRPr="00B3147B">
        <w:rPr>
          <w:rFonts w:ascii="ＭＳ 明朝" w:hAnsi="ＭＳ 明朝"/>
          <w:color w:val="000000" w:themeColor="text1"/>
          <w:szCs w:val="21"/>
        </w:rPr>
        <w:t>HPV</w:t>
      </w:r>
      <w:r w:rsidRPr="00B3147B">
        <w:rPr>
          <w:rFonts w:ascii="ＭＳ 明朝" w:hAnsi="ＭＳ 明朝" w:hint="eastAsia"/>
          <w:color w:val="000000" w:themeColor="text1"/>
          <w:szCs w:val="21"/>
        </w:rPr>
        <w:t>ワクチン定期接種適応年齢（キャッチアップ接種を含む）である</w:t>
      </w:r>
      <w:r w:rsidRPr="00B3147B">
        <w:rPr>
          <w:rFonts w:ascii="ＭＳ 明朝" w:hAnsi="ＭＳ 明朝"/>
          <w:color w:val="000000" w:themeColor="text1"/>
          <w:szCs w:val="21"/>
        </w:rPr>
        <w:t>12−24</w:t>
      </w:r>
      <w:r w:rsidRPr="00B3147B">
        <w:rPr>
          <w:rFonts w:ascii="ＭＳ 明朝" w:hAnsi="ＭＳ 明朝" w:hint="eastAsia"/>
          <w:color w:val="000000" w:themeColor="text1"/>
          <w:szCs w:val="21"/>
        </w:rPr>
        <w:t>歳の女性人口は</w:t>
      </w:r>
      <w:r w:rsidRPr="00B3147B">
        <w:rPr>
          <w:rFonts w:ascii="ＭＳ 明朝" w:hAnsi="ＭＳ 明朝"/>
          <w:color w:val="000000" w:themeColor="text1"/>
          <w:szCs w:val="21"/>
        </w:rPr>
        <w:t>557,050</w:t>
      </w:r>
      <w:r w:rsidRPr="00B3147B">
        <w:rPr>
          <w:rFonts w:ascii="ＭＳ 明朝" w:hAnsi="ＭＳ 明朝" w:hint="eastAsia"/>
          <w:color w:val="000000" w:themeColor="text1"/>
          <w:szCs w:val="21"/>
        </w:rPr>
        <w:t>人であることから、最終的にはその</w:t>
      </w:r>
      <w:r w:rsidRPr="00B3147B">
        <w:rPr>
          <w:rFonts w:ascii="ＭＳ 明朝" w:hAnsi="ＭＳ 明朝"/>
          <w:color w:val="000000" w:themeColor="text1"/>
          <w:szCs w:val="21"/>
        </w:rPr>
        <w:t>10%</w:t>
      </w:r>
      <w:r w:rsidRPr="00B3147B">
        <w:rPr>
          <w:rFonts w:ascii="ＭＳ 明朝" w:hAnsi="ＭＳ 明朝" w:hint="eastAsia"/>
          <w:color w:val="000000" w:themeColor="text1"/>
          <w:szCs w:val="21"/>
        </w:rPr>
        <w:t>弱を占める</w:t>
      </w:r>
      <w:r w:rsidRPr="00B3147B">
        <w:rPr>
          <w:rFonts w:ascii="ＭＳ 明朝" w:hAnsi="ＭＳ 明朝"/>
          <w:color w:val="000000" w:themeColor="text1"/>
          <w:szCs w:val="21"/>
        </w:rPr>
        <w:t>50,000</w:t>
      </w:r>
      <w:r w:rsidRPr="00B3147B">
        <w:rPr>
          <w:rFonts w:ascii="ＭＳ 明朝" w:hAnsi="ＭＳ 明朝" w:hint="eastAsia"/>
          <w:color w:val="000000" w:themeColor="text1"/>
          <w:szCs w:val="21"/>
        </w:rPr>
        <w:t>人を目標とする。</w:t>
      </w:r>
      <w:r w:rsidRPr="00B3147B">
        <w:rPr>
          <w:rFonts w:ascii="ＭＳ 明朝" w:hAnsi="ＭＳ 明朝"/>
          <w:color w:val="000000" w:themeColor="text1"/>
          <w:szCs w:val="21"/>
        </w:rPr>
        <w:t>HPV4</w:t>
      </w:r>
      <w:r w:rsidRPr="00B3147B">
        <w:rPr>
          <w:rFonts w:ascii="ＭＳ 明朝" w:hAnsi="ＭＳ 明朝" w:hint="eastAsia"/>
          <w:color w:val="000000" w:themeColor="text1"/>
          <w:szCs w:val="21"/>
        </w:rPr>
        <w:t>は男性接種も可能であるが、目標登録数設定に際しては、無料接種体制が整備されている女性人口を用いた。</w:t>
      </w:r>
    </w:p>
    <w:p w14:paraId="42F2AD96" w14:textId="1F6A0003" w:rsidR="00A96F80" w:rsidRPr="00A96F80" w:rsidRDefault="00A96F80" w:rsidP="00A96F80">
      <w:pPr>
        <w:rPr>
          <w:color w:val="000000" w:themeColor="text1"/>
          <w:szCs w:val="21"/>
        </w:rPr>
      </w:pPr>
      <w:r w:rsidRPr="00A96F80">
        <w:rPr>
          <w:rFonts w:hint="eastAsia"/>
          <w:color w:val="000000" w:themeColor="text1"/>
          <w:szCs w:val="21"/>
        </w:rPr>
        <w:t>（</w:t>
      </w:r>
      <w:r w:rsidRPr="00A96F80">
        <w:rPr>
          <w:rFonts w:hint="eastAsia"/>
          <w:color w:val="000000" w:themeColor="text1"/>
          <w:szCs w:val="21"/>
        </w:rPr>
        <w:t>2</w:t>
      </w:r>
      <w:r w:rsidRPr="00A96F80">
        <w:rPr>
          <w:rFonts w:hint="eastAsia"/>
          <w:color w:val="000000" w:themeColor="text1"/>
          <w:szCs w:val="21"/>
        </w:rPr>
        <w:t>）研究対象者</w:t>
      </w:r>
    </w:p>
    <w:p w14:paraId="6978AFDF" w14:textId="2E4DF167" w:rsidR="00A96F80" w:rsidRPr="00F24116" w:rsidRDefault="00A96F80" w:rsidP="00A96F80">
      <w:pPr>
        <w:rPr>
          <w:rFonts w:ascii="ＭＳ 明朝" w:hAnsi="ＭＳ 明朝"/>
          <w:color w:val="000000" w:themeColor="text1"/>
          <w:szCs w:val="21"/>
        </w:rPr>
      </w:pPr>
      <w:r w:rsidRPr="00A96F80">
        <w:rPr>
          <w:rFonts w:ascii="ＭＳ 明朝" w:hAnsi="ＭＳ 明朝" w:hint="eastAsia"/>
          <w:b/>
          <w:bCs/>
          <w:color w:val="000000" w:themeColor="text1"/>
          <w:szCs w:val="21"/>
        </w:rPr>
        <w:t xml:space="preserve">　</w:t>
      </w:r>
      <w:r w:rsidRPr="00A96F80">
        <w:rPr>
          <w:rFonts w:ascii="ＭＳ 明朝" w:hAnsi="ＭＳ 明朝"/>
          <w:color w:val="000000" w:themeColor="text1"/>
          <w:szCs w:val="21"/>
        </w:rPr>
        <w:t>2018</w:t>
      </w:r>
      <w:r w:rsidRPr="00A96F80">
        <w:rPr>
          <w:rFonts w:ascii="ＭＳ 明朝" w:hAnsi="ＭＳ 明朝" w:hint="eastAsia"/>
          <w:color w:val="000000" w:themeColor="text1"/>
          <w:szCs w:val="21"/>
        </w:rPr>
        <w:t>年1月1日以降</w:t>
      </w:r>
      <w:r w:rsidRPr="00A96F80">
        <w:rPr>
          <w:rFonts w:hint="eastAsia"/>
          <w:color w:val="000000" w:themeColor="text1"/>
          <w:szCs w:val="21"/>
        </w:rPr>
        <w:t>、研究協力施設において</w:t>
      </w:r>
      <w:r w:rsidRPr="00A96F80">
        <w:rPr>
          <w:rFonts w:ascii="ＭＳ 明朝" w:hAnsi="ＭＳ 明朝" w:hint="eastAsia"/>
          <w:color w:val="000000" w:themeColor="text1"/>
          <w:szCs w:val="21"/>
        </w:rPr>
        <w:t>HPV</w:t>
      </w:r>
      <w:r w:rsidRPr="00A96F80">
        <w:rPr>
          <w:rFonts w:hint="eastAsia"/>
          <w:color w:val="000000" w:themeColor="text1"/>
          <w:szCs w:val="21"/>
        </w:rPr>
        <w:t>ワクチンを接種した神奈川県内在住の被接種者全例を対象とする。</w:t>
      </w:r>
      <w:r>
        <w:rPr>
          <w:rFonts w:hint="eastAsia"/>
          <w:color w:val="000000" w:themeColor="text1"/>
          <w:szCs w:val="21"/>
        </w:rPr>
        <w:t>研究協力施設の選定は、日本小児科学会神奈川県地方会、</w:t>
      </w:r>
      <w:r w:rsidRPr="006548B8">
        <w:rPr>
          <w:rFonts w:ascii="ＭＳ 明朝" w:hAnsi="ＭＳ 明朝" w:hint="eastAsia"/>
          <w:color w:val="000000" w:themeColor="text1"/>
          <w:szCs w:val="21"/>
        </w:rPr>
        <w:t>神奈川県産科婦人科医会、神奈川県内科医学会</w:t>
      </w:r>
      <w:r w:rsidR="00F24116">
        <w:rPr>
          <w:rFonts w:ascii="ＭＳ 明朝" w:hAnsi="ＭＳ 明朝" w:hint="eastAsia"/>
          <w:color w:val="000000" w:themeColor="text1"/>
          <w:szCs w:val="21"/>
        </w:rPr>
        <w:t>(予定)</w:t>
      </w:r>
      <w:r w:rsidRPr="006548B8">
        <w:rPr>
          <w:rFonts w:ascii="ＭＳ 明朝" w:hAnsi="ＭＳ 明朝" w:hint="eastAsia"/>
          <w:color w:val="000000" w:themeColor="text1"/>
          <w:szCs w:val="21"/>
        </w:rPr>
        <w:t>、神奈川県医師会</w:t>
      </w:r>
      <w:r w:rsidR="00F24116">
        <w:rPr>
          <w:rFonts w:ascii="ＭＳ 明朝" w:hAnsi="ＭＳ 明朝" w:hint="eastAsia"/>
          <w:color w:val="000000" w:themeColor="text1"/>
          <w:szCs w:val="21"/>
        </w:rPr>
        <w:t>（予定）</w:t>
      </w:r>
      <w:r w:rsidRPr="006548B8">
        <w:rPr>
          <w:rFonts w:ascii="ＭＳ 明朝" w:hAnsi="ＭＳ 明朝" w:hint="eastAsia"/>
          <w:color w:val="000000" w:themeColor="text1"/>
          <w:szCs w:val="21"/>
        </w:rPr>
        <w:t>を通して、神奈川県で</w:t>
      </w:r>
      <w:r w:rsidRPr="006548B8">
        <w:rPr>
          <w:rFonts w:ascii="ＭＳ 明朝" w:hAnsi="ＭＳ 明朝"/>
          <w:color w:val="000000" w:themeColor="text1"/>
          <w:szCs w:val="21"/>
        </w:rPr>
        <w:t>HPV</w:t>
      </w:r>
      <w:r w:rsidRPr="006548B8">
        <w:rPr>
          <w:rFonts w:ascii="ＭＳ 明朝" w:hAnsi="ＭＳ 明朝" w:hint="eastAsia"/>
          <w:color w:val="000000" w:themeColor="text1"/>
          <w:szCs w:val="21"/>
        </w:rPr>
        <w:t>ワクチンの接種を行なっている施設</w:t>
      </w:r>
      <w:r w:rsidR="006548B8">
        <w:rPr>
          <w:rFonts w:ascii="ＭＳ 明朝" w:hAnsi="ＭＳ 明朝" w:hint="eastAsia"/>
          <w:color w:val="000000" w:themeColor="text1"/>
          <w:szCs w:val="21"/>
        </w:rPr>
        <w:t>に参加を依頼する。倫理審査申請時点では、研究協力施設は未確定であり、倫理審査後、参加承諾を得られた段階で別紙1を改訂し、遅滞なく倫理委員会に報告する。</w:t>
      </w:r>
    </w:p>
    <w:p w14:paraId="72FA2576" w14:textId="7164B64A" w:rsidR="00A96F80" w:rsidRPr="00A96F80" w:rsidRDefault="006548B8" w:rsidP="00A96F80">
      <w:pPr>
        <w:rPr>
          <w:color w:val="000000" w:themeColor="text1"/>
          <w:szCs w:val="21"/>
        </w:rPr>
      </w:pPr>
      <w:r>
        <w:rPr>
          <w:rFonts w:hint="eastAsia"/>
          <w:color w:val="000000" w:themeColor="text1"/>
          <w:szCs w:val="21"/>
        </w:rPr>
        <w:t xml:space="preserve">　</w:t>
      </w:r>
      <w:r w:rsidR="00A96F80" w:rsidRPr="00A96F80">
        <w:rPr>
          <w:rFonts w:hint="eastAsia"/>
          <w:color w:val="000000" w:themeColor="text1"/>
          <w:szCs w:val="21"/>
        </w:rPr>
        <w:t>事情により</w:t>
      </w:r>
      <w:r w:rsidR="00A96F80" w:rsidRPr="00A96F80">
        <w:rPr>
          <w:rFonts w:ascii="ＭＳ 明朝" w:hAnsi="ＭＳ 明朝" w:hint="eastAsia"/>
          <w:color w:val="000000" w:themeColor="text1"/>
          <w:szCs w:val="21"/>
        </w:rPr>
        <w:t>過去の接種者における後方視的な調査が困難な場合は、調査参加時点から前方視的な入力のみ参加</w:t>
      </w:r>
      <w:r>
        <w:rPr>
          <w:rFonts w:ascii="ＭＳ 明朝" w:hAnsi="ＭＳ 明朝" w:hint="eastAsia"/>
          <w:color w:val="000000" w:themeColor="text1"/>
          <w:szCs w:val="21"/>
        </w:rPr>
        <w:t>可能な施設であっても参加</w:t>
      </w:r>
      <w:r w:rsidR="00A96F80" w:rsidRPr="00A96F80">
        <w:rPr>
          <w:rFonts w:ascii="ＭＳ 明朝" w:hAnsi="ＭＳ 明朝" w:hint="eastAsia"/>
          <w:color w:val="000000" w:themeColor="text1"/>
          <w:szCs w:val="21"/>
        </w:rPr>
        <w:t>を容認する。</w:t>
      </w:r>
    </w:p>
    <w:p w14:paraId="073F80D8" w14:textId="2FB07B35" w:rsidR="00A96F80" w:rsidRPr="0025314F" w:rsidRDefault="006548B8" w:rsidP="0025314F">
      <w:pPr>
        <w:rPr>
          <w:color w:val="000000" w:themeColor="text1"/>
          <w:szCs w:val="21"/>
        </w:rPr>
      </w:pPr>
      <w:r>
        <w:rPr>
          <w:rFonts w:hint="eastAsia"/>
          <w:color w:val="000000" w:themeColor="text1"/>
          <w:szCs w:val="21"/>
        </w:rPr>
        <w:t xml:space="preserve">　</w:t>
      </w:r>
      <w:r w:rsidR="0025314F">
        <w:rPr>
          <w:rFonts w:hint="eastAsia"/>
          <w:color w:val="000000" w:themeColor="text1"/>
          <w:szCs w:val="21"/>
        </w:rPr>
        <w:t>実際の接種内容に関しては、</w:t>
      </w:r>
      <w:r w:rsidR="00A96F80" w:rsidRPr="00A96F80">
        <w:rPr>
          <w:rFonts w:hint="eastAsia"/>
          <w:color w:val="000000" w:themeColor="text1"/>
          <w:szCs w:val="21"/>
        </w:rPr>
        <w:t>年齢、性別、</w:t>
      </w:r>
      <w:r w:rsidR="00A96F80" w:rsidRPr="00A96F80">
        <w:rPr>
          <w:rFonts w:ascii="ＭＳ 明朝" w:hAnsi="ＭＳ 明朝"/>
          <w:color w:val="000000" w:themeColor="text1"/>
          <w:szCs w:val="21"/>
        </w:rPr>
        <w:t>HPV</w:t>
      </w:r>
      <w:r w:rsidR="00A96F80" w:rsidRPr="00A96F80">
        <w:rPr>
          <w:rFonts w:hint="eastAsia"/>
          <w:color w:val="000000" w:themeColor="text1"/>
          <w:szCs w:val="21"/>
        </w:rPr>
        <w:t>ワクチンの種類（</w:t>
      </w:r>
      <w:r w:rsidR="00A96F80" w:rsidRPr="00A96F80">
        <w:rPr>
          <w:rFonts w:ascii="ＭＳ 明朝" w:hAnsi="ＭＳ 明朝"/>
          <w:color w:val="000000" w:themeColor="text1"/>
          <w:szCs w:val="21"/>
        </w:rPr>
        <w:t>HPV2:</w:t>
      </w:r>
      <w:r w:rsidR="00A96F80" w:rsidRPr="00A96F80">
        <w:rPr>
          <w:rFonts w:ascii="ＭＳ 明朝" w:hAnsi="ＭＳ 明朝" w:hint="eastAsia"/>
          <w:color w:val="000000" w:themeColor="text1"/>
          <w:szCs w:val="21"/>
        </w:rPr>
        <w:t>サーバリックス</w:t>
      </w:r>
      <w:r w:rsidR="00A96F80" w:rsidRPr="00A96F80">
        <w:rPr>
          <w:rFonts w:ascii="ＭＳ 明朝" w:hAnsi="ＭＳ 明朝" w:hint="eastAsia"/>
          <w:color w:val="000000" w:themeColor="text1"/>
          <w:szCs w:val="21"/>
          <w:vertAlign w:val="superscript"/>
        </w:rPr>
        <w:t>®︎</w:t>
      </w:r>
      <w:r w:rsidR="00A96F80" w:rsidRPr="00A96F80">
        <w:rPr>
          <w:rFonts w:ascii="ＭＳ 明朝" w:hAnsi="ＭＳ 明朝"/>
          <w:color w:val="000000" w:themeColor="text1"/>
          <w:szCs w:val="21"/>
        </w:rPr>
        <w:t xml:space="preserve"> or HPV4:</w:t>
      </w:r>
      <w:r w:rsidR="00A96F80" w:rsidRPr="00A96F80">
        <w:rPr>
          <w:rFonts w:ascii="ＭＳ 明朝" w:hAnsi="ＭＳ 明朝" w:hint="eastAsia"/>
          <w:color w:val="000000" w:themeColor="text1"/>
          <w:szCs w:val="21"/>
        </w:rPr>
        <w:t>ガーダシル</w:t>
      </w:r>
      <w:r w:rsidR="00A96F80" w:rsidRPr="00A96F80">
        <w:rPr>
          <w:rFonts w:ascii="ＭＳ 明朝" w:hAnsi="ＭＳ 明朝" w:hint="eastAsia"/>
          <w:color w:val="000000" w:themeColor="text1"/>
          <w:szCs w:val="21"/>
          <w:vertAlign w:val="superscript"/>
        </w:rPr>
        <w:t>®︎</w:t>
      </w:r>
      <w:r w:rsidR="00A96F80" w:rsidRPr="00A96F80">
        <w:rPr>
          <w:rFonts w:ascii="ＭＳ 明朝" w:hAnsi="ＭＳ 明朝"/>
          <w:color w:val="000000" w:themeColor="text1"/>
          <w:szCs w:val="21"/>
        </w:rPr>
        <w:t xml:space="preserve"> or HPV9:</w:t>
      </w:r>
      <w:r w:rsidR="00A96F80" w:rsidRPr="00A96F80">
        <w:rPr>
          <w:rFonts w:ascii="ＭＳ 明朝" w:hAnsi="ＭＳ 明朝" w:hint="eastAsia"/>
          <w:color w:val="000000" w:themeColor="text1"/>
          <w:szCs w:val="21"/>
        </w:rPr>
        <w:t>シルガード</w:t>
      </w:r>
      <w:r w:rsidR="00A96F80" w:rsidRPr="00A96F80">
        <w:rPr>
          <w:rFonts w:ascii="ＭＳ 明朝" w:hAnsi="ＭＳ 明朝" w:hint="eastAsia"/>
          <w:color w:val="000000" w:themeColor="text1"/>
          <w:szCs w:val="21"/>
          <w:vertAlign w:val="superscript"/>
        </w:rPr>
        <w:t>®︎</w:t>
      </w:r>
      <w:r w:rsidR="00A96F80" w:rsidRPr="00A96F80">
        <w:rPr>
          <w:rFonts w:ascii="ＭＳ 明朝" w:hAnsi="ＭＳ 明朝"/>
          <w:color w:val="000000" w:themeColor="text1"/>
          <w:szCs w:val="21"/>
        </w:rPr>
        <w:t>9</w:t>
      </w:r>
      <w:r w:rsidR="00A96F80" w:rsidRPr="00A96F80">
        <w:rPr>
          <w:rFonts w:ascii="ＭＳ 明朝" w:hAnsi="ＭＳ 明朝" w:hint="eastAsia"/>
          <w:color w:val="000000" w:themeColor="text1"/>
          <w:szCs w:val="21"/>
        </w:rPr>
        <w:t>）、</w:t>
      </w:r>
      <w:r w:rsidR="00A96F80" w:rsidRPr="00A96F80">
        <w:rPr>
          <w:rFonts w:hint="eastAsia"/>
          <w:color w:val="000000" w:themeColor="text1"/>
          <w:szCs w:val="21"/>
        </w:rPr>
        <w:t>接種種別（</w:t>
      </w:r>
      <w:r w:rsidR="00A96F80" w:rsidRPr="00A96F80">
        <w:rPr>
          <w:rFonts w:ascii="ＭＳ 明朝" w:hAnsi="ＭＳ 明朝" w:hint="eastAsia"/>
          <w:color w:val="000000" w:themeColor="text1"/>
          <w:szCs w:val="21"/>
        </w:rPr>
        <w:t>定期</w:t>
      </w:r>
      <w:r w:rsidR="00A96F80" w:rsidRPr="00A96F80">
        <w:rPr>
          <w:rFonts w:ascii="ＭＳ 明朝" w:hAnsi="ＭＳ 明朝"/>
          <w:color w:val="000000" w:themeColor="text1"/>
          <w:szCs w:val="21"/>
        </w:rPr>
        <w:t>or</w:t>
      </w:r>
      <w:r w:rsidR="00A96F80" w:rsidRPr="00A96F80">
        <w:rPr>
          <w:rFonts w:ascii="ＭＳ 明朝" w:hAnsi="ＭＳ 明朝" w:hint="eastAsia"/>
          <w:color w:val="000000" w:themeColor="text1"/>
          <w:szCs w:val="21"/>
        </w:rPr>
        <w:t>任意</w:t>
      </w:r>
      <w:r w:rsidR="00A96F80" w:rsidRPr="00A96F80">
        <w:rPr>
          <w:rFonts w:hint="eastAsia"/>
          <w:color w:val="000000" w:themeColor="text1"/>
          <w:szCs w:val="21"/>
        </w:rPr>
        <w:t>）等を問わない。</w:t>
      </w:r>
    </w:p>
    <w:p w14:paraId="2A3EA3BE" w14:textId="77777777" w:rsidR="00A96F80" w:rsidRPr="00F279C0" w:rsidRDefault="00A96F80" w:rsidP="00A96F80">
      <w:pPr>
        <w:tabs>
          <w:tab w:val="left" w:pos="540"/>
        </w:tabs>
        <w:rPr>
          <w:rFonts w:ascii="ＭＳ 明朝" w:hAnsi="ＭＳ 明朝"/>
          <w:color w:val="0070C0"/>
          <w:szCs w:val="21"/>
        </w:rPr>
      </w:pPr>
    </w:p>
    <w:p w14:paraId="401C73DF" w14:textId="77777777" w:rsidR="00A96F80" w:rsidRPr="0025314F" w:rsidRDefault="00A96F80" w:rsidP="00A96F80">
      <w:pPr>
        <w:rPr>
          <w:rFonts w:ascii="ＭＳ 明朝" w:hAnsi="ＭＳ 明朝"/>
          <w:color w:val="000000" w:themeColor="text1"/>
          <w:szCs w:val="21"/>
        </w:rPr>
      </w:pPr>
      <w:r w:rsidRPr="0025314F">
        <w:rPr>
          <w:rFonts w:hint="eastAsia"/>
          <w:b/>
          <w:bCs/>
          <w:color w:val="000000" w:themeColor="text1"/>
          <w:szCs w:val="21"/>
        </w:rPr>
        <w:t xml:space="preserve">　除外基準</w:t>
      </w:r>
      <w:r w:rsidRPr="0025314F">
        <w:rPr>
          <w:rFonts w:hint="eastAsia"/>
          <w:color w:val="000000" w:themeColor="text1"/>
          <w:szCs w:val="21"/>
        </w:rPr>
        <w:t>：</w:t>
      </w:r>
      <w:r w:rsidRPr="0025314F">
        <w:rPr>
          <w:rFonts w:ascii="ＭＳ 明朝" w:hAnsi="ＭＳ 明朝" w:hint="eastAsia"/>
          <w:color w:val="000000" w:themeColor="text1"/>
          <w:szCs w:val="21"/>
        </w:rPr>
        <w:t>以下のいずれかに抵触する被接種者は本</w:t>
      </w:r>
      <w:r w:rsidRPr="0025314F">
        <w:rPr>
          <w:rFonts w:hint="eastAsia"/>
          <w:color w:val="000000" w:themeColor="text1"/>
          <w:szCs w:val="21"/>
        </w:rPr>
        <w:t>研究</w:t>
      </w:r>
      <w:r w:rsidRPr="0025314F">
        <w:rPr>
          <w:rFonts w:ascii="ＭＳ 明朝" w:hAnsi="ＭＳ 明朝" w:hint="eastAsia"/>
          <w:color w:val="000000" w:themeColor="text1"/>
          <w:szCs w:val="21"/>
        </w:rPr>
        <w:t>に組み入れない。</w:t>
      </w:r>
    </w:p>
    <w:p w14:paraId="1E960AEB" w14:textId="77777777" w:rsidR="00A96F80" w:rsidRPr="0025314F" w:rsidRDefault="00A96F80" w:rsidP="00A96F80">
      <w:pPr>
        <w:rPr>
          <w:rFonts w:ascii="ＭＳ 明朝" w:hAnsi="ＭＳ 明朝"/>
          <w:color w:val="000000" w:themeColor="text1"/>
          <w:szCs w:val="21"/>
        </w:rPr>
      </w:pPr>
      <w:r w:rsidRPr="0025314F">
        <w:rPr>
          <w:rFonts w:ascii="ＭＳ 明朝" w:hAnsi="ＭＳ 明朝"/>
          <w:color w:val="000000" w:themeColor="text1"/>
          <w:szCs w:val="21"/>
        </w:rPr>
        <w:t>1</w:t>
      </w:r>
      <w:r w:rsidRPr="0025314F">
        <w:rPr>
          <w:rFonts w:ascii="ＭＳ 明朝" w:hAnsi="ＭＳ 明朝" w:hint="eastAsia"/>
          <w:color w:val="000000" w:themeColor="text1"/>
          <w:szCs w:val="21"/>
        </w:rPr>
        <w:t>）種々の事情により、接種経過の把握が困難な場合。</w:t>
      </w:r>
    </w:p>
    <w:p w14:paraId="7D2D8D85" w14:textId="77777777" w:rsidR="00A96F80" w:rsidRPr="0025314F" w:rsidRDefault="00A96F80" w:rsidP="00A96F80">
      <w:pPr>
        <w:rPr>
          <w:rFonts w:ascii="ＭＳ 明朝" w:hAnsi="ＭＳ 明朝"/>
          <w:color w:val="000000" w:themeColor="text1"/>
          <w:szCs w:val="21"/>
        </w:rPr>
      </w:pPr>
      <w:r w:rsidRPr="0025314F">
        <w:rPr>
          <w:rFonts w:ascii="ＭＳ 明朝" w:hAnsi="ＭＳ 明朝"/>
          <w:color w:val="000000" w:themeColor="text1"/>
          <w:szCs w:val="21"/>
        </w:rPr>
        <w:t>2</w:t>
      </w:r>
      <w:r w:rsidRPr="0025314F">
        <w:rPr>
          <w:rFonts w:ascii="ＭＳ 明朝" w:hAnsi="ＭＳ 明朝" w:hint="eastAsia"/>
          <w:color w:val="000000" w:themeColor="text1"/>
          <w:szCs w:val="21"/>
        </w:rPr>
        <w:t>）被接種者または保護者が情報共有を拒否した場合。</w:t>
      </w:r>
    </w:p>
    <w:p w14:paraId="579B1157" w14:textId="21D66002" w:rsidR="00A96F80" w:rsidRPr="0025314F" w:rsidRDefault="00A96F80" w:rsidP="00A96F80">
      <w:pPr>
        <w:tabs>
          <w:tab w:val="left" w:pos="3124"/>
        </w:tabs>
        <w:rPr>
          <w:rFonts w:ascii="ＭＳ 明朝" w:hAnsi="ＭＳ 明朝"/>
          <w:color w:val="000000" w:themeColor="text1"/>
          <w:szCs w:val="21"/>
        </w:rPr>
      </w:pPr>
      <w:r w:rsidRPr="0025314F">
        <w:rPr>
          <w:rFonts w:ascii="ＭＳ 明朝" w:hAnsi="ＭＳ 明朝"/>
          <w:color w:val="000000" w:themeColor="text1"/>
          <w:szCs w:val="21"/>
        </w:rPr>
        <w:t>3</w:t>
      </w:r>
      <w:r w:rsidRPr="0025314F">
        <w:rPr>
          <w:rFonts w:ascii="ＭＳ 明朝" w:hAnsi="ＭＳ 明朝" w:hint="eastAsia"/>
          <w:color w:val="000000" w:themeColor="text1"/>
          <w:szCs w:val="21"/>
        </w:rPr>
        <w:t>）</w:t>
      </w:r>
      <w:r w:rsidRPr="0025314F">
        <w:rPr>
          <w:rFonts w:ascii="ＭＳ 明朝" w:hAnsi="ＭＳ 明朝" w:hint="eastAsia"/>
          <w:color w:val="000000" w:themeColor="text1"/>
        </w:rPr>
        <w:t>その他、</w:t>
      </w:r>
      <w:r w:rsidR="00F64DE5" w:rsidRPr="00F64DE5">
        <w:rPr>
          <w:rFonts w:ascii="ＭＳ 明朝" w:hAnsi="ＭＳ 明朝" w:hint="eastAsia"/>
          <w:color w:val="000000" w:themeColor="text1"/>
          <w:szCs w:val="21"/>
        </w:rPr>
        <w:t>実施責任</w:t>
      </w:r>
      <w:r w:rsidRPr="00F64DE5">
        <w:rPr>
          <w:rFonts w:ascii="ＭＳ 明朝" w:hAnsi="ＭＳ 明朝" w:hint="eastAsia"/>
          <w:color w:val="000000" w:themeColor="text1"/>
          <w:szCs w:val="21"/>
        </w:rPr>
        <w:t>医師</w:t>
      </w:r>
      <w:r w:rsidRPr="0025314F">
        <w:rPr>
          <w:rFonts w:ascii="ＭＳ 明朝" w:hAnsi="ＭＳ 明朝" w:hint="eastAsia"/>
          <w:color w:val="000000" w:themeColor="text1"/>
        </w:rPr>
        <w:t>が被験者として不適当と判断した</w:t>
      </w:r>
      <w:r w:rsidRPr="0025314F">
        <w:rPr>
          <w:rFonts w:ascii="ＭＳ 明朝" w:hAnsi="ＭＳ 明朝" w:hint="eastAsia"/>
          <w:color w:val="000000" w:themeColor="text1"/>
          <w:szCs w:val="21"/>
        </w:rPr>
        <w:t>場合</w:t>
      </w:r>
      <w:r w:rsidRPr="0025314F">
        <w:rPr>
          <w:rFonts w:ascii="ＭＳ 明朝" w:hAnsi="ＭＳ 明朝" w:hint="eastAsia"/>
          <w:color w:val="000000" w:themeColor="text1"/>
        </w:rPr>
        <w:t>。</w:t>
      </w:r>
    </w:p>
    <w:p w14:paraId="02E6E49F" w14:textId="77777777" w:rsidR="00776326" w:rsidRPr="00F279C0" w:rsidRDefault="00776326" w:rsidP="00F279C0">
      <w:pPr>
        <w:spacing w:line="340" w:lineRule="exact"/>
        <w:rPr>
          <w:rFonts w:ascii="ＭＳ 明朝" w:hAnsi="ＭＳ 明朝"/>
          <w:b/>
          <w:bCs/>
          <w:color w:val="0070C0"/>
          <w:szCs w:val="21"/>
        </w:rPr>
      </w:pPr>
    </w:p>
    <w:p w14:paraId="363C40A6" w14:textId="464E5B3C" w:rsidR="00F279C0"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 xml:space="preserve">5. </w:t>
      </w:r>
      <w:r w:rsidR="00F279C0" w:rsidRPr="00776326">
        <w:rPr>
          <w:rFonts w:ascii="ＭＳ 明朝" w:hAnsi="ＭＳ 明朝" w:hint="eastAsia"/>
          <w:b/>
          <w:bCs/>
          <w:color w:val="000000" w:themeColor="text1"/>
          <w:szCs w:val="21"/>
        </w:rPr>
        <w:t>研究の科学的合理性の根拠</w:t>
      </w:r>
    </w:p>
    <w:p w14:paraId="1AAE1A2C" w14:textId="5C9D3049" w:rsidR="00394EF9" w:rsidRPr="001B2873" w:rsidRDefault="001B2873" w:rsidP="00F279C0">
      <w:pPr>
        <w:spacing w:line="340" w:lineRule="exact"/>
        <w:rPr>
          <w:rFonts w:ascii="ＭＳ 明朝" w:hAnsi="ＭＳ 明朝"/>
          <w:color w:val="000000" w:themeColor="text1"/>
          <w:szCs w:val="21"/>
        </w:rPr>
      </w:pPr>
      <w:r>
        <w:rPr>
          <w:rFonts w:ascii="ＭＳ 明朝" w:hAnsi="ＭＳ 明朝" w:hint="eastAsia"/>
          <w:color w:val="000000" w:themeColor="text1"/>
          <w:szCs w:val="21"/>
        </w:rPr>
        <w:t xml:space="preserve">　</w:t>
      </w:r>
      <w:r w:rsidRPr="00776326">
        <w:rPr>
          <w:rFonts w:ascii="ＭＳ 明朝" w:hAnsi="ＭＳ 明朝" w:hint="eastAsia"/>
          <w:color w:val="000000" w:themeColor="text1"/>
          <w:szCs w:val="21"/>
        </w:rPr>
        <w:t>被接種者および保護者が</w:t>
      </w:r>
      <w:r w:rsidRPr="00776326">
        <w:rPr>
          <w:rFonts w:ascii="ＭＳ 明朝" w:hAnsi="ＭＳ 明朝"/>
          <w:color w:val="000000" w:themeColor="text1"/>
          <w:szCs w:val="21"/>
        </w:rPr>
        <w:t>HPV</w:t>
      </w:r>
      <w:r w:rsidRPr="00776326">
        <w:rPr>
          <w:rFonts w:ascii="ＭＳ 明朝" w:hAnsi="ＭＳ 明朝" w:hint="eastAsia"/>
          <w:color w:val="000000" w:themeColor="text1"/>
          <w:szCs w:val="21"/>
        </w:rPr>
        <w:t>ワクチン接種</w:t>
      </w:r>
      <w:r w:rsidR="00AB0F99">
        <w:rPr>
          <w:rFonts w:ascii="ＭＳ 明朝" w:hAnsi="ＭＳ 明朝" w:hint="eastAsia"/>
          <w:color w:val="000000" w:themeColor="text1"/>
          <w:szCs w:val="21"/>
        </w:rPr>
        <w:t>の</w:t>
      </w:r>
      <w:r w:rsidRPr="00776326">
        <w:rPr>
          <w:rFonts w:ascii="ＭＳ 明朝" w:hAnsi="ＭＳ 明朝" w:hint="eastAsia"/>
          <w:color w:val="000000" w:themeColor="text1"/>
          <w:szCs w:val="21"/>
        </w:rPr>
        <w:t>受け入れ判断をする際</w:t>
      </w:r>
      <w:r>
        <w:rPr>
          <w:rFonts w:ascii="ＭＳ 明朝" w:hAnsi="ＭＳ 明朝" w:hint="eastAsia"/>
          <w:color w:val="000000" w:themeColor="text1"/>
          <w:szCs w:val="21"/>
        </w:rPr>
        <w:t>、実際の接種状況が可視化され、容易かつ継続的に確認できる体制を維持することは</w:t>
      </w:r>
      <w:r w:rsidRPr="00776326">
        <w:rPr>
          <w:rFonts w:ascii="ＭＳ 明朝" w:hAnsi="ＭＳ 明朝" w:hint="eastAsia"/>
          <w:color w:val="000000" w:themeColor="text1"/>
          <w:szCs w:val="21"/>
        </w:rPr>
        <w:t>非常に重要</w:t>
      </w:r>
      <w:r>
        <w:rPr>
          <w:rFonts w:ascii="ＭＳ 明朝" w:hAnsi="ＭＳ 明朝" w:hint="eastAsia"/>
          <w:color w:val="000000" w:themeColor="text1"/>
          <w:szCs w:val="21"/>
        </w:rPr>
        <w:t>であり、一方で</w:t>
      </w:r>
      <w:r>
        <w:rPr>
          <w:rFonts w:ascii="ＭＳ 明朝" w:hAnsi="ＭＳ 明朝"/>
          <w:color w:val="000000" w:themeColor="text1"/>
          <w:szCs w:val="21"/>
        </w:rPr>
        <w:t>HPV</w:t>
      </w:r>
      <w:r>
        <w:rPr>
          <w:rFonts w:ascii="ＭＳ 明朝" w:hAnsi="ＭＳ 明朝" w:hint="eastAsia"/>
          <w:color w:val="000000" w:themeColor="text1"/>
          <w:szCs w:val="21"/>
        </w:rPr>
        <w:t>ワクチンの接種状況を調査することは侵襲を伴わないことから、本</w:t>
      </w:r>
      <w:r w:rsidRPr="001B2873">
        <w:rPr>
          <w:rFonts w:ascii="ＭＳ 明朝" w:hAnsi="ＭＳ 明朝" w:hint="eastAsia"/>
          <w:color w:val="000000" w:themeColor="text1"/>
          <w:szCs w:val="21"/>
        </w:rPr>
        <w:t>研究</w:t>
      </w:r>
      <w:r>
        <w:rPr>
          <w:rFonts w:ascii="ＭＳ 明朝" w:hAnsi="ＭＳ 明朝" w:hint="eastAsia"/>
          <w:color w:val="000000" w:themeColor="text1"/>
          <w:szCs w:val="21"/>
        </w:rPr>
        <w:t>は</w:t>
      </w:r>
      <w:r w:rsidRPr="001B2873">
        <w:rPr>
          <w:rFonts w:ascii="ＭＳ 明朝" w:hAnsi="ＭＳ 明朝" w:hint="eastAsia"/>
          <w:color w:val="000000" w:themeColor="text1"/>
          <w:szCs w:val="21"/>
        </w:rPr>
        <w:t>科学的合理性</w:t>
      </w:r>
      <w:r>
        <w:rPr>
          <w:rFonts w:ascii="ＭＳ 明朝" w:hAnsi="ＭＳ 明朝" w:hint="eastAsia"/>
          <w:color w:val="000000" w:themeColor="text1"/>
          <w:szCs w:val="21"/>
        </w:rPr>
        <w:t>がある。</w:t>
      </w:r>
    </w:p>
    <w:p w14:paraId="6ADD6972" w14:textId="77777777" w:rsidR="00394EF9" w:rsidRPr="001B2873" w:rsidRDefault="00394EF9" w:rsidP="00F279C0">
      <w:pPr>
        <w:spacing w:line="340" w:lineRule="exact"/>
        <w:rPr>
          <w:rFonts w:ascii="ＭＳ 明朝" w:hAnsi="ＭＳ 明朝"/>
          <w:color w:val="000000" w:themeColor="text1"/>
          <w:szCs w:val="21"/>
        </w:rPr>
      </w:pPr>
    </w:p>
    <w:p w14:paraId="06AC8BB9" w14:textId="53736B19" w:rsidR="002A2640" w:rsidRPr="002A2640" w:rsidRDefault="00776326" w:rsidP="001B2873">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6.</w:t>
      </w:r>
      <w:r w:rsidR="00F279C0" w:rsidRPr="00776326">
        <w:rPr>
          <w:rFonts w:ascii="ＭＳ 明朝" w:hAnsi="ＭＳ 明朝" w:hint="eastAsia"/>
          <w:b/>
          <w:bCs/>
          <w:color w:val="000000" w:themeColor="text1"/>
          <w:szCs w:val="21"/>
        </w:rPr>
        <w:t>インフォームド・コンセントを受ける手続等</w:t>
      </w:r>
      <w:r w:rsidR="00F279C0" w:rsidRPr="00776326">
        <w:rPr>
          <w:rFonts w:ascii="ＭＳ 明朝" w:hAnsi="ＭＳ 明朝"/>
          <w:b/>
          <w:bCs/>
          <w:color w:val="000000" w:themeColor="text1"/>
          <w:szCs w:val="21"/>
        </w:rPr>
        <w:t xml:space="preserve"> </w:t>
      </w:r>
    </w:p>
    <w:p w14:paraId="750AFDB0" w14:textId="65A52C52" w:rsidR="00324B3D" w:rsidRPr="00324B3D" w:rsidRDefault="001B2873" w:rsidP="001B2873">
      <w:pPr>
        <w:rPr>
          <w:color w:val="000000" w:themeColor="text1"/>
          <w:szCs w:val="21"/>
        </w:rPr>
      </w:pPr>
      <w:r w:rsidRPr="00F279C0">
        <w:rPr>
          <w:rFonts w:hint="eastAsia"/>
          <w:color w:val="0070C0"/>
          <w:szCs w:val="21"/>
        </w:rPr>
        <w:t xml:space="preserve">　</w:t>
      </w:r>
      <w:r w:rsidRPr="001B2873">
        <w:rPr>
          <w:rFonts w:hint="eastAsia"/>
          <w:color w:val="000000" w:themeColor="text1"/>
          <w:szCs w:val="21"/>
        </w:rPr>
        <w:t>本研究は人体から取得された試料を用いず、各施設で特定の個人を識別できることとなる記述等の全部を取り除いた匿名化された情報を用いて行われる。また、研究対象には既に接種が完了している被接種者および保護者も含まれている。加えて、本研究で得られる情報は非常に重要度が高く公共性も高いため、可能な限り迅速に公開されることによる社会的利益が非常に高い。以上より、今後、新</w:t>
      </w:r>
      <w:r w:rsidRPr="001B2873">
        <w:rPr>
          <w:rFonts w:hint="eastAsia"/>
          <w:color w:val="000000" w:themeColor="text1"/>
          <w:szCs w:val="21"/>
        </w:rPr>
        <w:lastRenderedPageBreak/>
        <w:t>たに接種をする際に同意取得が可能な場合は被接種者およびその保護者からインフォームド・コンセントを受けることを基本とするが、それが困難である場合はオプトアウトによる対応を容認する。</w:t>
      </w:r>
      <w:r w:rsidR="002A2640">
        <w:rPr>
          <w:rFonts w:hint="eastAsia"/>
          <w:color w:val="000000" w:themeColor="text1"/>
          <w:szCs w:val="21"/>
        </w:rPr>
        <w:t>その際、</w:t>
      </w:r>
      <w:r w:rsidR="002A2640" w:rsidRPr="000F0831">
        <w:rPr>
          <w:rFonts w:hint="eastAsia"/>
          <w:color w:val="000000" w:themeColor="text1"/>
          <w:szCs w:val="21"/>
        </w:rPr>
        <w:t>研究協力施設は、ホームページや施設内の掲示物などを用いて、本研究が</w:t>
      </w:r>
      <w:r w:rsidR="002A2640" w:rsidRPr="000F0831">
        <w:rPr>
          <w:rFonts w:ascii="ＭＳ 明朝" w:hAnsi="ＭＳ 明朝" w:hint="eastAsia"/>
          <w:color w:val="000000" w:themeColor="text1"/>
          <w:szCs w:val="21"/>
        </w:rPr>
        <w:t>日本小児科学会神奈川県地方会感染症小委員会および</w:t>
      </w:r>
      <w:r w:rsidR="00AB0F99">
        <w:rPr>
          <w:rFonts w:ascii="ＭＳ 明朝" w:hAnsi="ＭＳ 明朝" w:hint="eastAsia"/>
          <w:color w:val="000000" w:themeColor="text1"/>
          <w:szCs w:val="21"/>
        </w:rPr>
        <w:t>、</w:t>
      </w:r>
      <w:r w:rsidR="002A2640" w:rsidRPr="000F0831">
        <w:rPr>
          <w:rFonts w:ascii="ＭＳ 明朝" w:hAnsi="ＭＳ 明朝" w:hint="eastAsia"/>
          <w:color w:val="000000" w:themeColor="text1"/>
          <w:szCs w:val="21"/>
        </w:rPr>
        <w:t>神奈川県産科婦人科医会</w:t>
      </w:r>
      <w:r w:rsidR="002A2640" w:rsidRPr="000F0831">
        <w:rPr>
          <w:rFonts w:hint="eastAsia"/>
          <w:color w:val="000000" w:themeColor="text1"/>
          <w:szCs w:val="21"/>
        </w:rPr>
        <w:t>の主導で行われている研究であることを明示するとともに、</w:t>
      </w:r>
      <w:r w:rsidR="002A2640" w:rsidRPr="000F0831">
        <w:rPr>
          <w:rFonts w:ascii="ＭＳ 明朝" w:hAnsi="ＭＳ 明朝" w:hint="eastAsia"/>
          <w:color w:val="000000" w:themeColor="text1"/>
          <w:szCs w:val="21"/>
        </w:rPr>
        <w:t>被接種者</w:t>
      </w:r>
      <w:r w:rsidR="002A2640" w:rsidRPr="000F0831">
        <w:rPr>
          <w:rFonts w:hint="eastAsia"/>
          <w:color w:val="000000" w:themeColor="text1"/>
          <w:szCs w:val="21"/>
        </w:rPr>
        <w:t>および保護者が研究に関する質問や参加拒否等を容易に行うことができるように、各研究協力施設の連絡先などを必ず明示する。</w:t>
      </w:r>
      <w:r w:rsidRPr="001B2873">
        <w:rPr>
          <w:rFonts w:hint="eastAsia"/>
          <w:color w:val="000000" w:themeColor="text1"/>
          <w:szCs w:val="21"/>
        </w:rPr>
        <w:t>ただし、</w:t>
      </w:r>
      <w:r w:rsidRPr="001B2873">
        <w:rPr>
          <w:rFonts w:ascii="ＭＳ 明朝" w:hAnsi="ＭＳ 明朝" w:hint="eastAsia"/>
          <w:color w:val="000000" w:themeColor="text1"/>
          <w:szCs w:val="21"/>
        </w:rPr>
        <w:t>オプトアウ</w:t>
      </w:r>
      <w:r w:rsidRPr="000F0831">
        <w:rPr>
          <w:rFonts w:ascii="ＭＳ 明朝" w:hAnsi="ＭＳ 明朝" w:hint="eastAsia"/>
          <w:color w:val="000000" w:themeColor="text1"/>
          <w:szCs w:val="21"/>
        </w:rPr>
        <w:t>トの導入が適切でない施設においては、</w:t>
      </w:r>
      <w:r w:rsidRPr="000F0831">
        <w:rPr>
          <w:rFonts w:hint="eastAsia"/>
          <w:color w:val="000000" w:themeColor="text1"/>
          <w:szCs w:val="21"/>
        </w:rPr>
        <w:t>接種担当医による直接または電話等による承諾取得を原則とする。</w:t>
      </w:r>
      <w:r w:rsidR="000F0831">
        <w:rPr>
          <w:rFonts w:hint="eastAsia"/>
          <w:color w:val="000000" w:themeColor="text1"/>
          <w:szCs w:val="21"/>
        </w:rPr>
        <w:t>一方で、</w:t>
      </w:r>
      <w:r w:rsidRPr="000F0831">
        <w:rPr>
          <w:rFonts w:hint="eastAsia"/>
          <w:color w:val="000000" w:themeColor="text1"/>
          <w:szCs w:val="21"/>
        </w:rPr>
        <w:t>全ての既接種者に対する承諾取得は接種担当医の著しい業務負担となり、調査参加施設の減少</w:t>
      </w:r>
      <w:r w:rsidR="000F0831" w:rsidRPr="000F0831">
        <w:rPr>
          <w:rFonts w:hint="eastAsia"/>
          <w:color w:val="000000" w:themeColor="text1"/>
          <w:szCs w:val="21"/>
        </w:rPr>
        <w:t>および重大な選択バイアス</w:t>
      </w:r>
      <w:r w:rsidRPr="000F0831">
        <w:rPr>
          <w:rFonts w:hint="eastAsia"/>
          <w:color w:val="000000" w:themeColor="text1"/>
          <w:szCs w:val="21"/>
        </w:rPr>
        <w:t>のリスクとなることが予想される</w:t>
      </w:r>
      <w:r w:rsidR="000F0831" w:rsidRPr="000F0831">
        <w:rPr>
          <w:rFonts w:hint="eastAsia"/>
          <w:color w:val="000000" w:themeColor="text1"/>
          <w:szCs w:val="21"/>
        </w:rPr>
        <w:t>ため</w:t>
      </w:r>
      <w:r w:rsidRPr="000F0831">
        <w:rPr>
          <w:rFonts w:hint="eastAsia"/>
          <w:color w:val="000000" w:themeColor="text1"/>
          <w:szCs w:val="21"/>
        </w:rPr>
        <w:t>、参加施設に対して可能な限りの後方視的な調査への協力を丁寧に依頼する。</w:t>
      </w:r>
      <w:r w:rsidR="00324B3D" w:rsidRPr="000F0831">
        <w:rPr>
          <w:rFonts w:ascii="ＭＳ 明朝" w:hAnsi="ＭＳ 明朝"/>
          <w:color w:val="000000" w:themeColor="text1"/>
          <w:szCs w:val="21"/>
        </w:rPr>
        <w:t>HPV</w:t>
      </w:r>
      <w:r w:rsidR="00324B3D" w:rsidRPr="000F0831">
        <w:rPr>
          <w:rFonts w:ascii="ＭＳ 明朝" w:hAnsi="ＭＳ 明朝" w:hint="eastAsia"/>
          <w:color w:val="000000" w:themeColor="text1"/>
          <w:szCs w:val="21"/>
        </w:rPr>
        <w:t>ワクチン自体に対する接種同意は、</w:t>
      </w:r>
      <w:r w:rsidR="00324B3D" w:rsidRPr="000F0831">
        <w:rPr>
          <w:rFonts w:hint="eastAsia"/>
          <w:color w:val="000000" w:themeColor="text1"/>
          <w:szCs w:val="21"/>
        </w:rPr>
        <w:t>本研究への参加同意取得と別に、通常通り取得する必要がある。</w:t>
      </w:r>
      <w:r w:rsidR="00324B3D" w:rsidRPr="00AB6A72">
        <w:rPr>
          <w:rFonts w:ascii="ＭＳ 明朝" w:hAnsi="ＭＳ 明朝" w:hint="eastAsia"/>
          <w:color w:val="000000" w:themeColor="text1"/>
          <w:szCs w:val="21"/>
        </w:rPr>
        <w:t xml:space="preserve">　</w:t>
      </w:r>
    </w:p>
    <w:p w14:paraId="728684C5" w14:textId="7F9B0078" w:rsidR="00324B3D" w:rsidRPr="00AB6A72" w:rsidRDefault="001B2873" w:rsidP="00324B3D">
      <w:pPr>
        <w:rPr>
          <w:rFonts w:ascii="ＭＳ 明朝" w:hAnsi="ＭＳ 明朝"/>
          <w:color w:val="000000" w:themeColor="text1"/>
          <w:szCs w:val="21"/>
        </w:rPr>
      </w:pPr>
      <w:r w:rsidRPr="00F279C0">
        <w:rPr>
          <w:rFonts w:hint="eastAsia"/>
          <w:color w:val="0070C0"/>
          <w:szCs w:val="21"/>
        </w:rPr>
        <w:t xml:space="preserve">　</w:t>
      </w:r>
      <w:r w:rsidR="00811BC1" w:rsidRPr="000F0831">
        <w:rPr>
          <w:rFonts w:hint="eastAsia"/>
          <w:color w:val="000000" w:themeColor="text1"/>
          <w:szCs w:val="21"/>
        </w:rPr>
        <w:t>研究協力施設からの同意は、本研究のデータベースに入力をすることを持って承諾を得られたものとする。</w:t>
      </w:r>
      <w:r w:rsidR="00324B3D" w:rsidRPr="00AB6A72">
        <w:rPr>
          <w:rFonts w:ascii="ＭＳ 明朝" w:hAnsi="ＭＳ 明朝" w:hint="eastAsia"/>
          <w:color w:val="000000" w:themeColor="text1"/>
          <w:szCs w:val="21"/>
        </w:rPr>
        <w:t>掲載を希望しない施設を除き、参加登録施設一覧を日本小児科学会神奈川県地方会ホームページに掲載する。</w:t>
      </w:r>
    </w:p>
    <w:p w14:paraId="3A3C6DA5" w14:textId="77777777" w:rsidR="001B2873" w:rsidRPr="00F279C0" w:rsidRDefault="001B2873" w:rsidP="00F279C0">
      <w:pPr>
        <w:spacing w:line="340" w:lineRule="exact"/>
        <w:rPr>
          <w:rFonts w:ascii="ＭＳ 明朝" w:hAnsi="ＭＳ 明朝"/>
          <w:b/>
          <w:bCs/>
          <w:color w:val="0070C0"/>
          <w:szCs w:val="21"/>
        </w:rPr>
      </w:pPr>
    </w:p>
    <w:p w14:paraId="2D538287" w14:textId="0A8C1C51" w:rsidR="00C35050" w:rsidRPr="00C35050" w:rsidRDefault="00776326" w:rsidP="00C35050">
      <w:pPr>
        <w:spacing w:line="340" w:lineRule="exact"/>
        <w:rPr>
          <w:rFonts w:ascii="ＭＳ 明朝" w:hAnsi="ＭＳ 明朝"/>
          <w:b/>
          <w:bCs/>
          <w:color w:val="000000" w:themeColor="text1"/>
          <w:szCs w:val="21"/>
        </w:rPr>
      </w:pPr>
      <w:r w:rsidRPr="00C35050">
        <w:rPr>
          <w:rFonts w:ascii="ＭＳ 明朝" w:hAnsi="ＭＳ 明朝"/>
          <w:b/>
          <w:bCs/>
          <w:color w:val="000000" w:themeColor="text1"/>
          <w:szCs w:val="21"/>
        </w:rPr>
        <w:t xml:space="preserve">7. </w:t>
      </w:r>
      <w:r w:rsidR="00F279C0" w:rsidRPr="00C35050">
        <w:rPr>
          <w:rFonts w:ascii="ＭＳ 明朝" w:hAnsi="ＭＳ 明朝" w:hint="eastAsia"/>
          <w:b/>
          <w:bCs/>
          <w:color w:val="000000" w:themeColor="text1"/>
          <w:szCs w:val="21"/>
        </w:rPr>
        <w:t>個人情報等の取扱い</w:t>
      </w:r>
    </w:p>
    <w:p w14:paraId="77C33B06" w14:textId="6D0B4BF8" w:rsidR="00C35050" w:rsidRPr="00C35050" w:rsidRDefault="00C35050" w:rsidP="00C35050">
      <w:pPr>
        <w:rPr>
          <w:rFonts w:ascii="ＭＳ 明朝" w:hAnsi="Times New Roman"/>
          <w:color w:val="000000" w:themeColor="text1"/>
          <w:szCs w:val="21"/>
        </w:rPr>
      </w:pPr>
      <w:r w:rsidRPr="00C35050">
        <w:rPr>
          <w:rFonts w:ascii="ＭＳ 明朝" w:hAnsi="Times New Roman" w:hint="eastAsia"/>
          <w:color w:val="000000" w:themeColor="text1"/>
          <w:szCs w:val="21"/>
        </w:rPr>
        <w:t>（1）</w:t>
      </w:r>
      <w:r w:rsidRPr="00C35050">
        <w:rPr>
          <w:rFonts w:ascii="ＭＳ 明朝" w:hAnsi="ＭＳ 明朝" w:hint="eastAsia"/>
          <w:color w:val="000000" w:themeColor="text1"/>
          <w:szCs w:val="21"/>
        </w:rPr>
        <w:t>本</w:t>
      </w:r>
      <w:r w:rsidRPr="00C35050">
        <w:rPr>
          <w:rFonts w:hint="eastAsia"/>
          <w:color w:val="000000" w:themeColor="text1"/>
          <w:szCs w:val="21"/>
        </w:rPr>
        <w:t>研究</w:t>
      </w:r>
      <w:r w:rsidRPr="00C35050">
        <w:rPr>
          <w:rFonts w:ascii="ＭＳ 明朝" w:hAnsi="ＭＳ 明朝" w:hint="eastAsia"/>
          <w:color w:val="000000" w:themeColor="text1"/>
          <w:szCs w:val="21"/>
        </w:rPr>
        <w:t>はヘルシンキ宣言（</w:t>
      </w:r>
      <w:r w:rsidRPr="00C35050">
        <w:rPr>
          <w:rFonts w:ascii="ＭＳ 明朝" w:hAnsi="ＭＳ 明朝"/>
          <w:color w:val="000000" w:themeColor="text1"/>
          <w:szCs w:val="21"/>
        </w:rPr>
        <w:t>20</w:t>
      </w:r>
      <w:r w:rsidRPr="00C35050">
        <w:rPr>
          <w:rFonts w:ascii="ＭＳ 明朝" w:hAnsi="ＭＳ 明朝" w:hint="eastAsia"/>
          <w:color w:val="000000" w:themeColor="text1"/>
          <w:szCs w:val="21"/>
        </w:rPr>
        <w:t>13年改訂）「人を対象とする医学系研究に関する倫理指針」「ニュールンベルグ綱領」「個人情報保護法」を遵守して実施する。</w:t>
      </w:r>
    </w:p>
    <w:p w14:paraId="73908C98" w14:textId="74710C52" w:rsidR="006021CE" w:rsidRPr="00C35050" w:rsidRDefault="00C35050" w:rsidP="006021CE">
      <w:pPr>
        <w:spacing w:line="250" w:lineRule="exact"/>
        <w:rPr>
          <w:rFonts w:ascii="ＭＳ 明朝" w:hAnsi="Times New Roman"/>
          <w:color w:val="000000" w:themeColor="text1"/>
          <w:szCs w:val="21"/>
        </w:rPr>
      </w:pPr>
      <w:r w:rsidRPr="00C35050">
        <w:rPr>
          <w:rFonts w:ascii="ＭＳ 明朝" w:hAnsi="ＭＳ 明朝" w:hint="eastAsia"/>
          <w:color w:val="000000" w:themeColor="text1"/>
          <w:szCs w:val="21"/>
        </w:rPr>
        <w:t>（2）</w:t>
      </w:r>
      <w:r w:rsidR="006021CE" w:rsidRPr="00C35050">
        <w:rPr>
          <w:rFonts w:ascii="ＭＳ 明朝" w:hAnsi="ＭＳ 明朝" w:hint="eastAsia"/>
          <w:color w:val="000000" w:themeColor="text1"/>
          <w:szCs w:val="21"/>
        </w:rPr>
        <w:t>人権への配慮（プライバシーの保護）</w:t>
      </w:r>
    </w:p>
    <w:p w14:paraId="0B6E9E1B" w14:textId="77777777" w:rsidR="006021CE" w:rsidRPr="00AB6A72" w:rsidRDefault="006021CE" w:rsidP="006021CE">
      <w:pPr>
        <w:rPr>
          <w:rFonts w:ascii="ＭＳ 明朝" w:hAnsi="ＭＳ 明朝"/>
          <w:color w:val="000000" w:themeColor="text1"/>
          <w:szCs w:val="21"/>
        </w:rPr>
      </w:pPr>
      <w:r w:rsidRPr="00C35050">
        <w:rPr>
          <w:rFonts w:ascii="ＭＳ 明朝" w:hAnsi="ＭＳ 明朝" w:hint="eastAsia"/>
          <w:color w:val="000000" w:themeColor="text1"/>
          <w:szCs w:val="21"/>
        </w:rPr>
        <w:t xml:space="preserve">　</w:t>
      </w:r>
      <w:r w:rsidRPr="00C35050">
        <w:rPr>
          <w:rFonts w:hint="eastAsia"/>
          <w:color w:val="000000" w:themeColor="text1"/>
          <w:szCs w:val="21"/>
        </w:rPr>
        <w:t>研究</w:t>
      </w:r>
      <w:r w:rsidRPr="00C35050">
        <w:rPr>
          <w:rFonts w:ascii="ＭＳ 明朝" w:hAnsi="ＭＳ 明朝" w:hint="eastAsia"/>
          <w:color w:val="000000" w:themeColor="text1"/>
          <w:szCs w:val="21"/>
        </w:rPr>
        <w:t>実施に係る生データ類を取扱う際は、被験者</w:t>
      </w:r>
      <w:r w:rsidRPr="00AB6A72">
        <w:rPr>
          <w:rFonts w:ascii="ＭＳ 明朝" w:hAnsi="ＭＳ 明朝" w:hint="eastAsia"/>
          <w:color w:val="000000" w:themeColor="text1"/>
          <w:szCs w:val="21"/>
        </w:rPr>
        <w:t>の秘密保護に十分配慮する。</w:t>
      </w:r>
      <w:r w:rsidRPr="00AB6A72">
        <w:rPr>
          <w:rFonts w:hint="eastAsia"/>
          <w:color w:val="000000" w:themeColor="text1"/>
          <w:szCs w:val="21"/>
        </w:rPr>
        <w:t>研究</w:t>
      </w:r>
      <w:r w:rsidRPr="00AB6A72">
        <w:rPr>
          <w:rFonts w:ascii="ＭＳ 明朝" w:hAnsi="ＭＳ 明朝" w:hint="eastAsia"/>
          <w:color w:val="000000" w:themeColor="text1"/>
          <w:szCs w:val="21"/>
        </w:rPr>
        <w:t>の結果はデータベース入力の時点で既に匿名化された情報とされている。</w:t>
      </w:r>
      <w:r w:rsidRPr="00AB6A72">
        <w:rPr>
          <w:rFonts w:hint="eastAsia"/>
          <w:color w:val="000000" w:themeColor="text1"/>
          <w:szCs w:val="21"/>
        </w:rPr>
        <w:t>研究</w:t>
      </w:r>
      <w:r w:rsidRPr="00AB6A72">
        <w:rPr>
          <w:rFonts w:ascii="ＭＳ 明朝" w:hAnsi="ＭＳ 明朝" w:hint="eastAsia"/>
          <w:color w:val="000000" w:themeColor="text1"/>
          <w:szCs w:val="21"/>
        </w:rPr>
        <w:t>の目的以外に、</w:t>
      </w:r>
      <w:r w:rsidRPr="00AB6A72">
        <w:rPr>
          <w:rFonts w:hint="eastAsia"/>
          <w:color w:val="000000" w:themeColor="text1"/>
          <w:szCs w:val="21"/>
        </w:rPr>
        <w:t>研究</w:t>
      </w:r>
      <w:r w:rsidRPr="00AB6A72">
        <w:rPr>
          <w:rFonts w:ascii="ＭＳ 明朝" w:hAnsi="ＭＳ 明朝" w:hint="eastAsia"/>
          <w:color w:val="000000" w:themeColor="text1"/>
          <w:szCs w:val="21"/>
        </w:rPr>
        <w:t>で得られた被験者のデータを使用しない。本</w:t>
      </w:r>
      <w:r w:rsidRPr="00AB6A72">
        <w:rPr>
          <w:rFonts w:hint="eastAsia"/>
          <w:color w:val="000000" w:themeColor="text1"/>
          <w:szCs w:val="21"/>
        </w:rPr>
        <w:t>研究</w:t>
      </w:r>
      <w:r w:rsidRPr="00AB6A72">
        <w:rPr>
          <w:rFonts w:ascii="ＭＳ 明朝" w:hAnsi="ＭＳ 明朝" w:hint="eastAsia"/>
          <w:color w:val="000000" w:themeColor="text1"/>
          <w:szCs w:val="21"/>
        </w:rPr>
        <w:t>への参加は保護者と本人の自由意思に基づくものであり、参加されない場合でも病院での診療、治療に不利益を被ることは一切ない。また、一度参加に同意した後でも、データが集計される前であれば各施設の責任者に自由に撤回を申し出ることができることとする。</w:t>
      </w:r>
    </w:p>
    <w:p w14:paraId="72663A6E" w14:textId="77777777" w:rsidR="006021CE" w:rsidRPr="00F279C0" w:rsidRDefault="006021CE" w:rsidP="006021CE">
      <w:pPr>
        <w:tabs>
          <w:tab w:val="left" w:pos="2552"/>
        </w:tabs>
        <w:spacing w:line="250" w:lineRule="exact"/>
        <w:rPr>
          <w:rFonts w:ascii="ＭＳ 明朝" w:hAnsi="ＭＳ 明朝"/>
          <w:color w:val="0070C0"/>
          <w:szCs w:val="21"/>
        </w:rPr>
      </w:pPr>
    </w:p>
    <w:p w14:paraId="3A4E1607" w14:textId="409E3934" w:rsidR="00F279C0" w:rsidRPr="00776326"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 xml:space="preserve">8. </w:t>
      </w:r>
      <w:r w:rsidR="00F279C0" w:rsidRPr="00776326">
        <w:rPr>
          <w:rFonts w:ascii="ＭＳ 明朝" w:hAnsi="ＭＳ 明朝" w:hint="eastAsia"/>
          <w:b/>
          <w:bCs/>
          <w:color w:val="000000" w:themeColor="text1"/>
          <w:szCs w:val="21"/>
        </w:rPr>
        <w:t>研究対象者に生じる負担並びに予測されるリスク及び利益、これらの総合的評価並びに当該負担及びリスクを最小化する対策</w:t>
      </w:r>
    </w:p>
    <w:p w14:paraId="2B26BE47" w14:textId="61666772" w:rsidR="00A963A0" w:rsidRPr="00A963A0" w:rsidRDefault="00A963A0" w:rsidP="00A963A0">
      <w:pPr>
        <w:rPr>
          <w:rFonts w:ascii="ＭＳ 明朝" w:hAnsi="ＭＳ 明朝"/>
          <w:color w:val="000000" w:themeColor="text1"/>
          <w:szCs w:val="21"/>
        </w:rPr>
      </w:pPr>
      <w:r>
        <w:rPr>
          <w:rFonts w:ascii="ＭＳ 明朝" w:hAnsi="ＭＳ 明朝" w:hint="eastAsia"/>
          <w:b/>
          <w:bCs/>
          <w:color w:val="0070C0"/>
          <w:szCs w:val="21"/>
        </w:rPr>
        <w:t xml:space="preserve">　</w:t>
      </w:r>
      <w:r w:rsidRPr="00B3147B">
        <w:rPr>
          <w:rFonts w:ascii="ＭＳ 明朝" w:hAnsi="ＭＳ 明朝" w:hint="eastAsia"/>
          <w:color w:val="000000" w:themeColor="text1"/>
          <w:szCs w:val="21"/>
        </w:rPr>
        <w:t>本試験自体は、H</w:t>
      </w:r>
      <w:r w:rsidRPr="00B3147B">
        <w:rPr>
          <w:rFonts w:ascii="ＭＳ 明朝" w:hAnsi="ＭＳ 明朝"/>
          <w:color w:val="000000" w:themeColor="text1"/>
          <w:szCs w:val="21"/>
        </w:rPr>
        <w:t>PV</w:t>
      </w:r>
      <w:r w:rsidRPr="00B3147B">
        <w:rPr>
          <w:rFonts w:ascii="ＭＳ 明朝" w:hAnsi="ＭＳ 明朝" w:hint="eastAsia"/>
          <w:color w:val="000000" w:themeColor="text1"/>
          <w:szCs w:val="21"/>
        </w:rPr>
        <w:t>ワクチン接種状況を確認する観察研究であり、</w:t>
      </w:r>
      <w:r w:rsidRPr="00A963A0">
        <w:rPr>
          <w:rFonts w:ascii="ＭＳ 明朝" w:hAnsi="ＭＳ 明朝" w:hint="eastAsia"/>
          <w:color w:val="000000" w:themeColor="text1"/>
          <w:szCs w:val="21"/>
        </w:rPr>
        <w:t>研究対象者に生じる</w:t>
      </w:r>
      <w:r w:rsidRPr="00B3147B">
        <w:rPr>
          <w:rFonts w:ascii="ＭＳ 明朝" w:hAnsi="ＭＳ 明朝" w:hint="eastAsia"/>
          <w:color w:val="000000" w:themeColor="text1"/>
          <w:szCs w:val="21"/>
        </w:rPr>
        <w:t>有害事象の発生は想定されない。</w:t>
      </w:r>
      <w:r>
        <w:rPr>
          <w:rFonts w:ascii="ＭＳ 明朝" w:hAnsi="ＭＳ 明朝" w:hint="eastAsia"/>
          <w:color w:val="000000" w:themeColor="text1"/>
          <w:szCs w:val="21"/>
        </w:rPr>
        <w:t>ただし、別記の通り個人情報の管理に関しては最大限の配慮を行う。</w:t>
      </w:r>
    </w:p>
    <w:p w14:paraId="2CF54F23" w14:textId="77777777" w:rsidR="00A963A0" w:rsidRDefault="00A963A0" w:rsidP="00F279C0">
      <w:pPr>
        <w:spacing w:line="340" w:lineRule="exact"/>
        <w:rPr>
          <w:rFonts w:ascii="ＭＳ 明朝" w:hAnsi="ＭＳ 明朝"/>
          <w:b/>
          <w:bCs/>
          <w:color w:val="0070C0"/>
          <w:szCs w:val="21"/>
        </w:rPr>
      </w:pPr>
    </w:p>
    <w:p w14:paraId="7764C209" w14:textId="085E83DC" w:rsidR="00F279C0"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9.</w:t>
      </w:r>
      <w:r w:rsidR="00F279C0" w:rsidRPr="00776326">
        <w:rPr>
          <w:rFonts w:ascii="ＭＳ 明朝" w:hAnsi="ＭＳ 明朝" w:hint="eastAsia"/>
          <w:b/>
          <w:bCs/>
          <w:color w:val="000000" w:themeColor="text1"/>
          <w:szCs w:val="21"/>
        </w:rPr>
        <w:t>試料・情報(研究に用いられる情報に係る資料を含む。)の保管及び廃棄の方法</w:t>
      </w:r>
    </w:p>
    <w:p w14:paraId="70A7267A" w14:textId="77777777" w:rsidR="00811BC1" w:rsidRPr="00A963A0" w:rsidRDefault="00811BC1" w:rsidP="00811BC1">
      <w:pPr>
        <w:rPr>
          <w:rFonts w:ascii="ＭＳ 明朝" w:hAnsi="ＭＳ 明朝"/>
          <w:color w:val="000000" w:themeColor="text1"/>
          <w:szCs w:val="21"/>
        </w:rPr>
      </w:pPr>
      <w:r w:rsidRPr="00F279C0">
        <w:rPr>
          <w:rFonts w:ascii="ＭＳ 明朝" w:hAnsi="ＭＳ 明朝" w:hint="eastAsia"/>
          <w:color w:val="0070C0"/>
          <w:szCs w:val="21"/>
        </w:rPr>
        <w:t xml:space="preserve">　</w:t>
      </w:r>
      <w:r w:rsidRPr="00A963A0">
        <w:rPr>
          <w:rFonts w:ascii="ＭＳ 明朝" w:hAnsi="ＭＳ 明朝"/>
          <w:color w:val="000000" w:themeColor="text1"/>
          <w:szCs w:val="21"/>
        </w:rPr>
        <w:t>HPV</w:t>
      </w:r>
      <w:r w:rsidRPr="00A963A0">
        <w:rPr>
          <w:rFonts w:ascii="ＭＳ 明朝" w:hAnsi="ＭＳ 明朝" w:hint="eastAsia"/>
          <w:color w:val="000000" w:themeColor="text1"/>
          <w:szCs w:val="21"/>
        </w:rPr>
        <w:t>ワクチン接種担当医よりWeb（</w:t>
      </w:r>
      <w:r w:rsidRPr="00A963A0">
        <w:rPr>
          <w:rFonts w:ascii="ＭＳ 明朝" w:hAnsi="ＭＳ 明朝"/>
          <w:color w:val="000000" w:themeColor="text1"/>
          <w:szCs w:val="21"/>
        </w:rPr>
        <w:t>WG</w:t>
      </w:r>
      <w:r w:rsidRPr="00A963A0">
        <w:rPr>
          <w:rFonts w:ascii="ＭＳ 明朝" w:hAnsi="ＭＳ 明朝" w:hint="eastAsia"/>
          <w:color w:val="000000" w:themeColor="text1"/>
          <w:szCs w:val="21"/>
        </w:rPr>
        <w:t>で作成した専用登録サイト）を介して提供された接種情報は、</w:t>
      </w:r>
      <w:r w:rsidRPr="00A963A0">
        <w:rPr>
          <w:rFonts w:hint="eastAsia"/>
          <w:color w:val="000000" w:themeColor="text1"/>
          <w:szCs w:val="21"/>
        </w:rPr>
        <w:t>各施設で特定の個人を識別できることとなる記述等の全部を取り除いた匿名化された情報として提供され、</w:t>
      </w:r>
      <w:r w:rsidRPr="00A963A0">
        <w:rPr>
          <w:rFonts w:ascii="ＭＳ 明朝" w:hAnsi="ＭＳ 明朝" w:hint="eastAsia"/>
          <w:color w:val="000000" w:themeColor="text1"/>
          <w:szCs w:val="21"/>
        </w:rPr>
        <w:t>聖マリアンナ医科大学准教授、勝田友博により管理者施設内のパソコンにて保存される。データファイルはパスワードロックを行い、管理者施設内の外部ネットワークが遮断されたパソコンに保存する。日本小児科学会神奈川県地方会事務局は同様の方法で写しを保管する。</w:t>
      </w:r>
      <w:r w:rsidRPr="00A963A0">
        <w:rPr>
          <w:rFonts w:hint="eastAsia"/>
          <w:color w:val="000000" w:themeColor="text1"/>
          <w:szCs w:val="21"/>
        </w:rPr>
        <w:t>研究協力施設</w:t>
      </w:r>
      <w:r w:rsidRPr="00A963A0">
        <w:rPr>
          <w:rFonts w:ascii="ＭＳ 明朝" w:hAnsi="ＭＳ 明朝" w:hint="eastAsia"/>
          <w:color w:val="000000" w:themeColor="text1"/>
          <w:szCs w:val="21"/>
        </w:rPr>
        <w:t>の責任者（小児科部長等）は鍵付きのキャビネットに対応表を保持するが、</w:t>
      </w:r>
      <w:r w:rsidRPr="00A963A0">
        <w:rPr>
          <w:rFonts w:hint="eastAsia"/>
          <w:color w:val="000000" w:themeColor="text1"/>
          <w:szCs w:val="21"/>
        </w:rPr>
        <w:t>研究代表者、分担者、情報管理者および日本小児科学会神奈川県地方会は研究に用いられる情報の対応表を保有しない。</w:t>
      </w:r>
      <w:r w:rsidRPr="00A963A0">
        <w:rPr>
          <w:rFonts w:ascii="ＭＳ 明朝" w:hAnsi="ＭＳ 明朝" w:hint="eastAsia"/>
          <w:color w:val="000000" w:themeColor="text1"/>
          <w:szCs w:val="21"/>
        </w:rPr>
        <w:t>保管期間は倫理委員会承認日から20</w:t>
      </w:r>
      <w:r w:rsidRPr="00A963A0">
        <w:rPr>
          <w:rFonts w:ascii="ＭＳ 明朝" w:hAnsi="ＭＳ 明朝"/>
          <w:color w:val="000000" w:themeColor="text1"/>
          <w:szCs w:val="21"/>
        </w:rPr>
        <w:t>32</w:t>
      </w:r>
      <w:r w:rsidRPr="00A963A0">
        <w:rPr>
          <w:rFonts w:ascii="ＭＳ 明朝" w:hAnsi="ＭＳ 明朝" w:hint="eastAsia"/>
          <w:color w:val="000000" w:themeColor="text1"/>
          <w:szCs w:val="21"/>
        </w:rPr>
        <w:t>年</w:t>
      </w:r>
      <w:r w:rsidRPr="00A963A0">
        <w:rPr>
          <w:rFonts w:ascii="ＭＳ 明朝" w:hAnsi="ＭＳ 明朝"/>
          <w:color w:val="000000" w:themeColor="text1"/>
          <w:szCs w:val="21"/>
        </w:rPr>
        <w:t>3</w:t>
      </w:r>
      <w:r w:rsidRPr="00A963A0">
        <w:rPr>
          <w:rFonts w:ascii="ＭＳ 明朝" w:hAnsi="ＭＳ 明朝" w:hint="eastAsia"/>
          <w:color w:val="000000" w:themeColor="text1"/>
          <w:szCs w:val="21"/>
        </w:rPr>
        <w:t>月31日までとし、その</w:t>
      </w:r>
      <w:r w:rsidRPr="00A963A0">
        <w:rPr>
          <w:rFonts w:ascii="ＭＳ 明朝" w:hAnsi="Times New Roman" w:hint="eastAsia"/>
          <w:color w:val="000000" w:themeColor="text1"/>
          <w:szCs w:val="21"/>
        </w:rPr>
        <w:t>後、</w:t>
      </w:r>
      <w:r w:rsidRPr="00A963A0">
        <w:rPr>
          <w:rFonts w:ascii="ＭＳ 明朝" w:hAnsi="ＭＳ 明朝" w:hint="eastAsia"/>
          <w:color w:val="000000" w:themeColor="text1"/>
          <w:szCs w:val="21"/>
        </w:rPr>
        <w:t>データ入力電子ファイルは復元できない形で破棄する。</w:t>
      </w:r>
    </w:p>
    <w:p w14:paraId="308EB438" w14:textId="77777777" w:rsidR="00811BC1" w:rsidRPr="00776326" w:rsidRDefault="00811BC1" w:rsidP="00F279C0">
      <w:pPr>
        <w:spacing w:line="340" w:lineRule="exact"/>
        <w:rPr>
          <w:rFonts w:ascii="ＭＳ 明朝" w:hAnsi="ＭＳ 明朝"/>
          <w:b/>
          <w:bCs/>
          <w:color w:val="000000" w:themeColor="text1"/>
          <w:szCs w:val="21"/>
        </w:rPr>
      </w:pPr>
    </w:p>
    <w:p w14:paraId="37893F06" w14:textId="19D6D4DA" w:rsidR="00F279C0"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lastRenderedPageBreak/>
        <w:t xml:space="preserve">10. </w:t>
      </w:r>
      <w:r w:rsidR="00F279C0" w:rsidRPr="00776326">
        <w:rPr>
          <w:rFonts w:ascii="ＭＳ 明朝" w:hAnsi="ＭＳ 明朝" w:hint="eastAsia"/>
          <w:b/>
          <w:bCs/>
          <w:color w:val="000000" w:themeColor="text1"/>
          <w:szCs w:val="21"/>
        </w:rPr>
        <w:t>研究機関の長への報告内容及び方法</w:t>
      </w:r>
    </w:p>
    <w:p w14:paraId="2795A865" w14:textId="406A73E3" w:rsidR="00890C22" w:rsidRPr="00F64DE5" w:rsidRDefault="00F64DE5" w:rsidP="00890C22">
      <w:pPr>
        <w:rPr>
          <w:color w:val="000000" w:themeColor="text1"/>
          <w:szCs w:val="21"/>
        </w:rPr>
      </w:pPr>
      <w:r w:rsidRPr="00F64DE5">
        <w:rPr>
          <w:rFonts w:hint="eastAsia"/>
          <w:color w:val="000000" w:themeColor="text1"/>
          <w:szCs w:val="21"/>
        </w:rPr>
        <w:t>（</w:t>
      </w:r>
      <w:r w:rsidRPr="00F64DE5">
        <w:rPr>
          <w:rFonts w:hint="eastAsia"/>
          <w:color w:val="000000" w:themeColor="text1"/>
          <w:szCs w:val="21"/>
        </w:rPr>
        <w:t>1</w:t>
      </w:r>
      <w:r w:rsidRPr="00F64DE5">
        <w:rPr>
          <w:rFonts w:hint="eastAsia"/>
          <w:color w:val="000000" w:themeColor="text1"/>
          <w:szCs w:val="21"/>
        </w:rPr>
        <w:t>）研究の進行状況に関する報告</w:t>
      </w:r>
    </w:p>
    <w:p w14:paraId="7079B371" w14:textId="329FA82D" w:rsidR="00F64DE5" w:rsidRPr="00890C22" w:rsidRDefault="00401DE6" w:rsidP="00F64DE5">
      <w:pPr>
        <w:tabs>
          <w:tab w:val="left" w:pos="1334"/>
        </w:tabs>
        <w:rPr>
          <w:rFonts w:ascii="ＭＳ 明朝" w:hAnsi="Times New Roman"/>
          <w:color w:val="000000" w:themeColor="text1"/>
          <w:szCs w:val="21"/>
        </w:rPr>
      </w:pPr>
      <w:r>
        <w:rPr>
          <w:rFonts w:ascii="ＭＳ 明朝" w:hAnsi="ＭＳ 明朝" w:hint="eastAsia"/>
          <w:color w:val="000000" w:themeColor="text1"/>
          <w:szCs w:val="21"/>
        </w:rPr>
        <w:t xml:space="preserve">　研究</w:t>
      </w:r>
      <w:r w:rsidR="00F64DE5" w:rsidRPr="00890C22">
        <w:rPr>
          <w:rFonts w:ascii="ＭＳ 明朝" w:hAnsi="ＭＳ 明朝" w:hint="eastAsia"/>
          <w:color w:val="000000" w:themeColor="text1"/>
          <w:szCs w:val="21"/>
        </w:rPr>
        <w:t>終了時には、</w:t>
      </w:r>
      <w:r w:rsidR="00F64DE5" w:rsidRPr="00F64DE5">
        <w:rPr>
          <w:rFonts w:ascii="ＭＳ 明朝" w:hAnsi="ＭＳ 明朝" w:hint="eastAsia"/>
          <w:color w:val="000000" w:themeColor="text1"/>
          <w:szCs w:val="21"/>
        </w:rPr>
        <w:t>実施責任医師</w:t>
      </w:r>
      <w:r w:rsidR="00F64DE5" w:rsidRPr="00890C22">
        <w:rPr>
          <w:rFonts w:ascii="ＭＳ 明朝" w:hAnsi="ＭＳ 明朝" w:hint="eastAsia"/>
          <w:color w:val="000000" w:themeColor="text1"/>
          <w:szCs w:val="21"/>
        </w:rPr>
        <w:t>は速やかに</w:t>
      </w:r>
      <w:r w:rsidR="00F64DE5" w:rsidRPr="00890C22">
        <w:rPr>
          <w:rFonts w:hint="eastAsia"/>
          <w:color w:val="000000" w:themeColor="text1"/>
          <w:szCs w:val="21"/>
        </w:rPr>
        <w:t>研究</w:t>
      </w:r>
      <w:r w:rsidR="00F64DE5" w:rsidRPr="00890C22">
        <w:rPr>
          <w:rFonts w:ascii="ＭＳ 明朝" w:hAnsi="ＭＳ 明朝" w:hint="eastAsia"/>
          <w:color w:val="000000" w:themeColor="text1"/>
          <w:szCs w:val="21"/>
        </w:rPr>
        <w:t>終了報告書を実施責任者の</w:t>
      </w:r>
      <w:r w:rsidR="00F64DE5" w:rsidRPr="00890C22">
        <w:rPr>
          <w:rFonts w:ascii="ＭＳ 明朝" w:hAnsi="Times New Roman" w:hint="eastAsia"/>
          <w:color w:val="000000" w:themeColor="text1"/>
          <w:szCs w:val="21"/>
        </w:rPr>
        <w:t>所属施設長である聖マリアンナ医科大学学長北川博昭先生に</w:t>
      </w:r>
      <w:r w:rsidR="00F64DE5" w:rsidRPr="00890C22">
        <w:rPr>
          <w:rFonts w:ascii="ＭＳ 明朝" w:hAnsi="ＭＳ 明朝" w:hint="eastAsia"/>
          <w:color w:val="000000" w:themeColor="text1"/>
          <w:szCs w:val="21"/>
        </w:rPr>
        <w:t>提出する。</w:t>
      </w:r>
    </w:p>
    <w:p w14:paraId="3DD6FE54" w14:textId="0AAD9EB4" w:rsidR="00890C22" w:rsidRPr="00401DE6" w:rsidRDefault="00401DE6" w:rsidP="00890C22">
      <w:pPr>
        <w:rPr>
          <w:color w:val="000000" w:themeColor="text1"/>
          <w:szCs w:val="21"/>
        </w:rPr>
      </w:pPr>
      <w:r w:rsidRPr="00401DE6">
        <w:rPr>
          <w:rFonts w:hint="eastAsia"/>
          <w:color w:val="000000" w:themeColor="text1"/>
          <w:szCs w:val="21"/>
        </w:rPr>
        <w:t>（</w:t>
      </w:r>
      <w:r w:rsidRPr="00401DE6">
        <w:rPr>
          <w:rFonts w:hint="eastAsia"/>
          <w:color w:val="000000" w:themeColor="text1"/>
          <w:szCs w:val="21"/>
        </w:rPr>
        <w:t>2</w:t>
      </w:r>
      <w:r w:rsidRPr="00401DE6">
        <w:rPr>
          <w:rFonts w:hint="eastAsia"/>
          <w:color w:val="000000" w:themeColor="text1"/>
          <w:szCs w:val="21"/>
        </w:rPr>
        <w:t>）</w:t>
      </w:r>
      <w:r w:rsidR="00890C22" w:rsidRPr="00401DE6">
        <w:rPr>
          <w:rFonts w:hint="eastAsia"/>
          <w:color w:val="000000" w:themeColor="text1"/>
          <w:szCs w:val="21"/>
        </w:rPr>
        <w:t>実施計画書からの逸脱の報告</w:t>
      </w:r>
    </w:p>
    <w:p w14:paraId="49CC4DF1" w14:textId="41AE241A" w:rsidR="00890C22" w:rsidRPr="00401DE6" w:rsidRDefault="00890C22" w:rsidP="00401DE6">
      <w:pPr>
        <w:jc w:val="left"/>
        <w:rPr>
          <w:rFonts w:ascii="ＭＳ 明朝" w:hAnsi="ＭＳ 明朝"/>
          <w:color w:val="000000" w:themeColor="text1"/>
          <w:szCs w:val="21"/>
        </w:rPr>
      </w:pPr>
      <w:r w:rsidRPr="00890C22">
        <w:rPr>
          <w:rFonts w:ascii="ＭＳ 明朝" w:hAnsi="Times New Roman" w:hint="eastAsia"/>
          <w:color w:val="0070C0"/>
          <w:szCs w:val="21"/>
        </w:rPr>
        <w:t xml:space="preserve">　</w:t>
      </w:r>
      <w:r w:rsidR="00F64DE5" w:rsidRPr="00401DE6">
        <w:rPr>
          <w:rFonts w:ascii="ＭＳ 明朝" w:hAnsi="ＭＳ 明朝" w:hint="eastAsia"/>
          <w:color w:val="000000" w:themeColor="text1"/>
          <w:szCs w:val="21"/>
        </w:rPr>
        <w:t>実施責任</w:t>
      </w:r>
      <w:r w:rsidRPr="00401DE6">
        <w:rPr>
          <w:rFonts w:ascii="ＭＳ 明朝" w:hAnsi="Times New Roman" w:hint="eastAsia"/>
          <w:color w:val="000000" w:themeColor="text1"/>
          <w:szCs w:val="21"/>
        </w:rPr>
        <w:t>医師は、</w:t>
      </w:r>
      <w:r w:rsidRPr="00401DE6">
        <w:rPr>
          <w:rFonts w:hint="eastAsia"/>
          <w:color w:val="000000" w:themeColor="text1"/>
          <w:szCs w:val="21"/>
        </w:rPr>
        <w:t>研究</w:t>
      </w:r>
      <w:r w:rsidRPr="00401DE6">
        <w:rPr>
          <w:rFonts w:ascii="ＭＳ 明朝" w:hAnsi="Times New Roman" w:hint="eastAsia"/>
          <w:color w:val="000000" w:themeColor="text1"/>
          <w:szCs w:val="21"/>
        </w:rPr>
        <w:t>実施計画書からの逸脱があった場合は、逸脱事項をその理由とともに全て記録し、</w:t>
      </w:r>
      <w:r w:rsidRPr="00401DE6">
        <w:rPr>
          <w:rFonts w:ascii="ＭＳ 明朝" w:hAnsi="ＭＳ 明朝" w:hint="eastAsia"/>
          <w:color w:val="000000" w:themeColor="text1"/>
          <w:szCs w:val="21"/>
        </w:rPr>
        <w:t>実施責任者の</w:t>
      </w:r>
      <w:r w:rsidRPr="00401DE6">
        <w:rPr>
          <w:rFonts w:ascii="ＭＳ 明朝" w:hAnsi="Times New Roman" w:hint="eastAsia"/>
          <w:color w:val="000000" w:themeColor="text1"/>
          <w:szCs w:val="21"/>
        </w:rPr>
        <w:t>所属施設長である聖マリアンナ医科大学学長北川博昭先生に報告する。</w:t>
      </w:r>
    </w:p>
    <w:p w14:paraId="4AF1856E" w14:textId="77777777" w:rsidR="00776326" w:rsidRPr="00776326" w:rsidRDefault="00776326" w:rsidP="00F279C0">
      <w:pPr>
        <w:spacing w:line="340" w:lineRule="exact"/>
        <w:rPr>
          <w:rFonts w:ascii="ＭＳ 明朝" w:hAnsi="ＭＳ 明朝"/>
          <w:b/>
          <w:bCs/>
          <w:color w:val="000000" w:themeColor="text1"/>
          <w:szCs w:val="21"/>
        </w:rPr>
      </w:pPr>
    </w:p>
    <w:p w14:paraId="0CBA75E6" w14:textId="3D980A3C" w:rsidR="00F279C0"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 xml:space="preserve">11. </w:t>
      </w:r>
      <w:r w:rsidR="00F279C0" w:rsidRPr="00776326">
        <w:rPr>
          <w:rFonts w:ascii="ＭＳ 明朝" w:hAnsi="ＭＳ 明朝" w:hint="eastAsia"/>
          <w:b/>
          <w:bCs/>
          <w:color w:val="000000" w:themeColor="text1"/>
          <w:szCs w:val="21"/>
        </w:rPr>
        <w:t>研究の資金源その他の研究機関の研究に係る利益相反及び個人の収益その他の研究者等の研究に係る利益相反に関する状況</w:t>
      </w:r>
    </w:p>
    <w:p w14:paraId="0F924D9B" w14:textId="53F7673B" w:rsidR="00B3147B" w:rsidRPr="00B3147B" w:rsidRDefault="00B3147B" w:rsidP="00B3147B">
      <w:pPr>
        <w:tabs>
          <w:tab w:val="left" w:pos="1620"/>
        </w:tabs>
        <w:jc w:val="left"/>
        <w:rPr>
          <w:rFonts w:ascii="ＭＳ 明朝" w:hAnsi="ＭＳ 明朝"/>
          <w:color w:val="000000" w:themeColor="text1"/>
          <w:szCs w:val="21"/>
        </w:rPr>
      </w:pPr>
      <w:r w:rsidRPr="00B3147B">
        <w:rPr>
          <w:rFonts w:ascii="ＭＳ 明朝" w:hAnsi="ＭＳ 明朝" w:hint="eastAsia"/>
          <w:color w:val="000000" w:themeColor="text1"/>
          <w:szCs w:val="21"/>
        </w:rPr>
        <w:t xml:space="preserve">　</w:t>
      </w:r>
      <w:r w:rsidR="00F64DE5" w:rsidRPr="00F64DE5">
        <w:rPr>
          <w:rFonts w:ascii="ＭＳ 明朝" w:hAnsi="ＭＳ 明朝" w:hint="eastAsia"/>
          <w:color w:val="000000" w:themeColor="text1"/>
          <w:szCs w:val="21"/>
        </w:rPr>
        <w:t>実施責任</w:t>
      </w:r>
      <w:r w:rsidRPr="00B3147B">
        <w:rPr>
          <w:rFonts w:ascii="ＭＳ 明朝" w:hAnsi="Times New Roman" w:hint="eastAsia"/>
          <w:color w:val="000000" w:themeColor="text1"/>
          <w:szCs w:val="21"/>
        </w:rPr>
        <w:t>医師または</w:t>
      </w:r>
      <w:r w:rsidRPr="00B3147B">
        <w:rPr>
          <w:rFonts w:hint="eastAsia"/>
          <w:color w:val="000000" w:themeColor="text1"/>
          <w:szCs w:val="21"/>
        </w:rPr>
        <w:t>研究</w:t>
      </w:r>
      <w:r w:rsidRPr="00B3147B">
        <w:rPr>
          <w:rFonts w:ascii="ＭＳ 明朝" w:hAnsi="Times New Roman" w:hint="eastAsia"/>
          <w:color w:val="000000" w:themeColor="text1"/>
          <w:szCs w:val="21"/>
        </w:rPr>
        <w:t>分担医師における</w:t>
      </w:r>
      <w:r w:rsidRPr="00B3147B">
        <w:rPr>
          <w:rFonts w:ascii="ＭＳ 明朝" w:hAnsi="ＭＳ 明朝" w:hint="eastAsia"/>
          <w:color w:val="000000" w:themeColor="text1"/>
          <w:szCs w:val="21"/>
        </w:rPr>
        <w:t>利益相反はない。</w:t>
      </w:r>
    </w:p>
    <w:p w14:paraId="0CCD73A5" w14:textId="77777777" w:rsidR="00B3147B" w:rsidRPr="00776326" w:rsidRDefault="00B3147B" w:rsidP="00F279C0">
      <w:pPr>
        <w:spacing w:line="340" w:lineRule="exact"/>
        <w:rPr>
          <w:rFonts w:ascii="ＭＳ 明朝" w:hAnsi="ＭＳ 明朝"/>
          <w:b/>
          <w:bCs/>
          <w:color w:val="000000" w:themeColor="text1"/>
          <w:szCs w:val="21"/>
        </w:rPr>
      </w:pPr>
    </w:p>
    <w:p w14:paraId="4E76123A" w14:textId="7DEE2CC0" w:rsidR="00F279C0"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 xml:space="preserve">12. </w:t>
      </w:r>
      <w:r w:rsidR="00F279C0" w:rsidRPr="00776326">
        <w:rPr>
          <w:rFonts w:ascii="ＭＳ 明朝" w:hAnsi="ＭＳ 明朝" w:hint="eastAsia"/>
          <w:b/>
          <w:bCs/>
          <w:color w:val="000000" w:themeColor="text1"/>
          <w:szCs w:val="21"/>
        </w:rPr>
        <w:t>研究に関する情報公開の方法</w:t>
      </w:r>
    </w:p>
    <w:p w14:paraId="032F828D" w14:textId="64FA1F04" w:rsidR="00B3147B" w:rsidRPr="00394EF9" w:rsidRDefault="00394EF9" w:rsidP="00B3147B">
      <w:pPr>
        <w:rPr>
          <w:rFonts w:ascii="ＭＳ 明朝" w:hAnsi="ＭＳ 明朝"/>
          <w:color w:val="000000" w:themeColor="text1"/>
          <w:szCs w:val="21"/>
        </w:rPr>
      </w:pPr>
      <w:r w:rsidRPr="00394EF9">
        <w:rPr>
          <w:rFonts w:ascii="ＭＳ 明朝" w:hAnsi="ＭＳ 明朝" w:hint="eastAsia"/>
          <w:color w:val="000000" w:themeColor="text1"/>
          <w:szCs w:val="21"/>
        </w:rPr>
        <w:t>（1）</w:t>
      </w:r>
      <w:r w:rsidR="00B3147B" w:rsidRPr="00394EF9">
        <w:rPr>
          <w:rFonts w:ascii="ＭＳ 明朝" w:hAnsi="ＭＳ 明朝" w:hint="eastAsia"/>
          <w:color w:val="000000" w:themeColor="text1"/>
          <w:szCs w:val="21"/>
        </w:rPr>
        <w:t>本研究結果は、日本小児科学会神奈川県地方会ホームページ</w:t>
      </w:r>
      <w:r>
        <w:rPr>
          <w:rFonts w:ascii="ＭＳ 明朝" w:hAnsi="ＭＳ 明朝" w:hint="eastAsia"/>
          <w:color w:val="000000" w:themeColor="text1"/>
          <w:szCs w:val="21"/>
        </w:rPr>
        <w:t>、メディア対応、学会等で</w:t>
      </w:r>
      <w:r w:rsidR="00B3147B" w:rsidRPr="00394EF9">
        <w:rPr>
          <w:rFonts w:ascii="ＭＳ 明朝" w:hAnsi="ＭＳ 明朝" w:hint="eastAsia"/>
          <w:color w:val="000000" w:themeColor="text1"/>
          <w:szCs w:val="21"/>
        </w:rPr>
        <w:t>公開される予定である。</w:t>
      </w:r>
    </w:p>
    <w:p w14:paraId="167219CE" w14:textId="77777777" w:rsidR="00394EF9" w:rsidRPr="00394EF9" w:rsidRDefault="00394EF9" w:rsidP="00394EF9">
      <w:pPr>
        <w:rPr>
          <w:rFonts w:ascii="ＭＳ 明朝" w:hAnsi="ＭＳ 明朝"/>
          <w:color w:val="000000" w:themeColor="text1"/>
          <w:szCs w:val="21"/>
        </w:rPr>
      </w:pPr>
      <w:r w:rsidRPr="00394EF9">
        <w:rPr>
          <w:rFonts w:ascii="ＭＳ 明朝" w:hAnsi="ＭＳ 明朝" w:hint="eastAsia"/>
          <w:color w:val="000000" w:themeColor="text1"/>
          <w:szCs w:val="21"/>
        </w:rPr>
        <w:t>①インターネット上で公開</w:t>
      </w:r>
    </w:p>
    <w:p w14:paraId="3254B0FB" w14:textId="77777777" w:rsidR="00394EF9" w:rsidRPr="00394EF9" w:rsidRDefault="00394EF9" w:rsidP="00394EF9">
      <w:pPr>
        <w:rPr>
          <w:rFonts w:ascii="ＭＳ 明朝" w:hAnsi="ＭＳ 明朝"/>
          <w:color w:val="000000" w:themeColor="text1"/>
          <w:szCs w:val="21"/>
        </w:rPr>
      </w:pPr>
      <w:r w:rsidRPr="00394EF9">
        <w:rPr>
          <w:rFonts w:ascii="ＭＳ 明朝" w:hAnsi="ＭＳ 明朝" w:hint="eastAsia"/>
          <w:color w:val="000000" w:themeColor="text1"/>
          <w:szCs w:val="21"/>
        </w:rPr>
        <w:t xml:space="preserve">　　公開範囲：医療従事者に限定せず、全国民</w:t>
      </w:r>
    </w:p>
    <w:p w14:paraId="7616490C" w14:textId="77777777" w:rsidR="00394EF9" w:rsidRPr="00394EF9" w:rsidRDefault="00394EF9" w:rsidP="00394EF9">
      <w:pPr>
        <w:rPr>
          <w:rFonts w:ascii="ＭＳ 明朝" w:hAnsi="ＭＳ 明朝"/>
          <w:color w:val="000000" w:themeColor="text1"/>
          <w:szCs w:val="21"/>
        </w:rPr>
      </w:pPr>
      <w:r w:rsidRPr="00394EF9">
        <w:rPr>
          <w:rFonts w:ascii="ＭＳ 明朝" w:hAnsi="ＭＳ 明朝" w:hint="eastAsia"/>
          <w:color w:val="000000" w:themeColor="text1"/>
          <w:szCs w:val="21"/>
        </w:rPr>
        <w:t xml:space="preserve">　　公開場所：日本小児科学会神奈川県地方会ホームページ</w:t>
      </w:r>
    </w:p>
    <w:p w14:paraId="4FFD5695" w14:textId="77777777" w:rsidR="00394EF9" w:rsidRPr="00394EF9" w:rsidRDefault="00394EF9" w:rsidP="00394EF9">
      <w:pPr>
        <w:rPr>
          <w:rFonts w:ascii="ＭＳ 明朝" w:hAnsi="ＭＳ 明朝"/>
          <w:color w:val="000000" w:themeColor="text1"/>
          <w:szCs w:val="21"/>
        </w:rPr>
      </w:pPr>
      <w:r w:rsidRPr="00394EF9">
        <w:rPr>
          <w:rFonts w:ascii="ＭＳ 明朝" w:hAnsi="ＭＳ 明朝" w:hint="eastAsia"/>
          <w:color w:val="000000" w:themeColor="text1"/>
          <w:szCs w:val="21"/>
        </w:rPr>
        <w:t xml:space="preserve">②メディア対応，学会・講演等での報告　</w:t>
      </w:r>
    </w:p>
    <w:p w14:paraId="61E5072F" w14:textId="77777777" w:rsidR="00394EF9" w:rsidRPr="00B3147B" w:rsidRDefault="00394EF9" w:rsidP="00B3147B">
      <w:pPr>
        <w:rPr>
          <w:rFonts w:ascii="ＭＳ 明朝" w:hAnsi="ＭＳ 明朝"/>
          <w:color w:val="000000" w:themeColor="text1"/>
          <w:szCs w:val="21"/>
        </w:rPr>
      </w:pPr>
    </w:p>
    <w:p w14:paraId="68552348" w14:textId="5A855BD8" w:rsidR="00F279C0"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 xml:space="preserve">13. </w:t>
      </w:r>
      <w:r w:rsidR="00F279C0" w:rsidRPr="00776326">
        <w:rPr>
          <w:rFonts w:ascii="ＭＳ 明朝" w:hAnsi="ＭＳ 明朝" w:hint="eastAsia"/>
          <w:b/>
          <w:bCs/>
          <w:color w:val="000000" w:themeColor="text1"/>
          <w:szCs w:val="21"/>
        </w:rPr>
        <w:t>研究により得られた結果等の取扱い</w:t>
      </w:r>
    </w:p>
    <w:p w14:paraId="1DFE44C2" w14:textId="68E81626" w:rsidR="00B3147B" w:rsidRDefault="00B3147B" w:rsidP="00B3147B">
      <w:pPr>
        <w:ind w:firstLineChars="100" w:firstLine="210"/>
        <w:rPr>
          <w:rFonts w:ascii="ＭＳ 明朝" w:hAnsi="ＭＳ 明朝"/>
          <w:color w:val="000000" w:themeColor="text1"/>
          <w:szCs w:val="21"/>
        </w:rPr>
      </w:pPr>
      <w:r w:rsidRPr="00B3147B">
        <w:rPr>
          <w:rFonts w:ascii="ＭＳ 明朝" w:hAnsi="ＭＳ 明朝" w:hint="eastAsia"/>
          <w:color w:val="000000" w:themeColor="text1"/>
          <w:szCs w:val="21"/>
        </w:rPr>
        <w:t>匿名化された情報とされた後に、国内外における学会（日本小児科学会、日本小児感染症学会、等）での発表、論文化（雑誌名：</w:t>
      </w:r>
      <w:r w:rsidRPr="00B3147B">
        <w:rPr>
          <w:rFonts w:ascii="ＭＳ 明朝" w:hAnsi="ＭＳ 明朝"/>
          <w:color w:val="000000" w:themeColor="text1"/>
          <w:szCs w:val="21"/>
        </w:rPr>
        <w:t>Pediatrics International</w:t>
      </w:r>
      <w:r w:rsidRPr="00B3147B">
        <w:rPr>
          <w:rFonts w:ascii="ＭＳ 明朝" w:hAnsi="ＭＳ 明朝" w:hint="eastAsia"/>
          <w:color w:val="000000" w:themeColor="text1"/>
          <w:szCs w:val="21"/>
        </w:rPr>
        <w:t>、等）を予定している。</w:t>
      </w:r>
    </w:p>
    <w:p w14:paraId="663EF889" w14:textId="0AFA0D57" w:rsidR="00394EF9" w:rsidRPr="005E7C53" w:rsidRDefault="00394EF9" w:rsidP="005E7C53">
      <w:pPr>
        <w:rPr>
          <w:rFonts w:ascii="ＭＳ 明朝" w:hAnsi="ＭＳ 明朝"/>
          <w:color w:val="000000" w:themeColor="text1"/>
          <w:szCs w:val="21"/>
        </w:rPr>
      </w:pPr>
      <w:r w:rsidRPr="00394EF9">
        <w:rPr>
          <w:rFonts w:ascii="ＭＳ 明朝" w:hAnsi="ＭＳ 明朝" w:hint="eastAsia"/>
          <w:color w:val="000000" w:themeColor="text1"/>
          <w:szCs w:val="21"/>
        </w:rPr>
        <w:t xml:space="preserve">　上記を用いて、神奈川県における実際の</w:t>
      </w:r>
      <w:r w:rsidRPr="00394EF9">
        <w:rPr>
          <w:rFonts w:ascii="ＭＳ 明朝" w:hAnsi="ＭＳ 明朝"/>
          <w:color w:val="000000" w:themeColor="text1"/>
          <w:szCs w:val="21"/>
        </w:rPr>
        <w:t>HPV</w:t>
      </w:r>
      <w:r w:rsidRPr="00394EF9">
        <w:rPr>
          <w:rFonts w:ascii="ＭＳ 明朝" w:hAnsi="ＭＳ 明朝" w:hint="eastAsia"/>
          <w:color w:val="000000" w:themeColor="text1"/>
          <w:szCs w:val="21"/>
        </w:rPr>
        <w:t>ワクチン接種状況を継続的に公開し、接種受け入れ判断の一助として活用する。</w:t>
      </w:r>
    </w:p>
    <w:p w14:paraId="3EA09A8C" w14:textId="77777777" w:rsidR="00B3147B" w:rsidRPr="00776326" w:rsidRDefault="00B3147B" w:rsidP="00B3147B">
      <w:pPr>
        <w:spacing w:line="340" w:lineRule="exact"/>
        <w:rPr>
          <w:rFonts w:ascii="ＭＳ 明朝" w:hAnsi="ＭＳ 明朝"/>
          <w:b/>
          <w:bCs/>
          <w:color w:val="000000" w:themeColor="text1"/>
          <w:szCs w:val="21"/>
        </w:rPr>
      </w:pPr>
    </w:p>
    <w:p w14:paraId="3ACD994F" w14:textId="173CF1F9" w:rsidR="00F279C0" w:rsidRDefault="00F279C0"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1</w:t>
      </w:r>
      <w:r w:rsidR="00776326" w:rsidRPr="00776326">
        <w:rPr>
          <w:rFonts w:ascii="ＭＳ 明朝" w:hAnsi="ＭＳ 明朝"/>
          <w:b/>
          <w:bCs/>
          <w:color w:val="000000" w:themeColor="text1"/>
          <w:szCs w:val="21"/>
        </w:rPr>
        <w:t xml:space="preserve">4. </w:t>
      </w:r>
      <w:r w:rsidRPr="00776326">
        <w:rPr>
          <w:rFonts w:ascii="ＭＳ 明朝" w:hAnsi="ＭＳ 明朝" w:hint="eastAsia"/>
          <w:b/>
          <w:bCs/>
          <w:color w:val="000000" w:themeColor="text1"/>
          <w:szCs w:val="21"/>
        </w:rPr>
        <w:t>研究対象者等及びその関係者が研究に係る相談を行うことができる体制及び相談窓口</w:t>
      </w:r>
    </w:p>
    <w:p w14:paraId="48E12C0D" w14:textId="50EB9475" w:rsidR="00811BC1" w:rsidRPr="00811BC1" w:rsidRDefault="00811BC1" w:rsidP="00811BC1">
      <w:pPr>
        <w:jc w:val="left"/>
        <w:rPr>
          <w:rFonts w:ascii="ＭＳ 明朝" w:hAnsi="ＭＳ 明朝"/>
          <w:color w:val="000000" w:themeColor="text1"/>
          <w:szCs w:val="21"/>
        </w:rPr>
      </w:pPr>
      <w:r w:rsidRPr="00811BC1">
        <w:rPr>
          <w:rFonts w:ascii="ＭＳ 明朝" w:hAnsi="ＭＳ 明朝" w:hint="eastAsia"/>
          <w:color w:val="000000" w:themeColor="text1"/>
          <w:szCs w:val="21"/>
        </w:rPr>
        <w:t xml:space="preserve">　前述の</w:t>
      </w:r>
      <w:r w:rsidR="00971AEC">
        <w:rPr>
          <w:rFonts w:ascii="ＭＳ 明朝" w:hAnsi="ＭＳ 明朝" w:hint="eastAsia"/>
          <w:color w:val="000000" w:themeColor="text1"/>
          <w:szCs w:val="21"/>
        </w:rPr>
        <w:t>各研究協力施設</w:t>
      </w:r>
      <w:r w:rsidRPr="00811BC1">
        <w:rPr>
          <w:rFonts w:ascii="ＭＳ 明朝" w:hAnsi="ＭＳ 明朝" w:hint="eastAsia"/>
          <w:color w:val="000000" w:themeColor="text1"/>
          <w:szCs w:val="21"/>
        </w:rPr>
        <w:t>の連絡先にて対応する。</w:t>
      </w:r>
    </w:p>
    <w:p w14:paraId="181BA265" w14:textId="77777777" w:rsidR="00811BC1" w:rsidRPr="00776326" w:rsidRDefault="00811BC1" w:rsidP="00F279C0">
      <w:pPr>
        <w:spacing w:line="340" w:lineRule="exact"/>
        <w:rPr>
          <w:rFonts w:ascii="ＭＳ 明朝" w:hAnsi="ＭＳ 明朝"/>
          <w:b/>
          <w:bCs/>
          <w:color w:val="000000" w:themeColor="text1"/>
          <w:szCs w:val="21"/>
        </w:rPr>
      </w:pPr>
    </w:p>
    <w:p w14:paraId="77B16383" w14:textId="735527EC" w:rsidR="00F279C0" w:rsidRDefault="00776326" w:rsidP="00776326">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 xml:space="preserve">15. </w:t>
      </w:r>
      <w:r w:rsidR="00F279C0" w:rsidRPr="00776326">
        <w:rPr>
          <w:rFonts w:ascii="ＭＳ 明朝" w:hAnsi="ＭＳ 明朝" w:hint="eastAsia"/>
          <w:b/>
          <w:bCs/>
          <w:color w:val="000000" w:themeColor="text1"/>
          <w:szCs w:val="21"/>
        </w:rPr>
        <w:t>代諾者等からインフォームド・コンセントを受ける場合</w:t>
      </w:r>
    </w:p>
    <w:p w14:paraId="24E97768" w14:textId="1D373F95" w:rsidR="00811BC1" w:rsidRDefault="005E7C53" w:rsidP="00776326">
      <w:pPr>
        <w:spacing w:line="340" w:lineRule="exact"/>
        <w:rPr>
          <w:color w:val="000000" w:themeColor="text1"/>
          <w:szCs w:val="21"/>
        </w:rPr>
      </w:pPr>
      <w:r>
        <w:rPr>
          <w:rFonts w:hint="eastAsia"/>
          <w:color w:val="000000" w:themeColor="text1"/>
          <w:szCs w:val="21"/>
        </w:rPr>
        <w:t xml:space="preserve">　</w:t>
      </w:r>
      <w:r w:rsidRPr="000F0831">
        <w:rPr>
          <w:rFonts w:hint="eastAsia"/>
          <w:color w:val="000000" w:themeColor="text1"/>
          <w:szCs w:val="21"/>
        </w:rPr>
        <w:t>未成年者の意思確認については、</w:t>
      </w:r>
      <w:r w:rsidRPr="000F0831">
        <w:rPr>
          <w:rFonts w:ascii="ＭＳ 明朝" w:hAnsi="ＭＳ 明朝"/>
          <w:color w:val="000000" w:themeColor="text1"/>
          <w:szCs w:val="21"/>
        </w:rPr>
        <w:t>HPV</w:t>
      </w:r>
      <w:r w:rsidRPr="000F0831">
        <w:rPr>
          <w:rFonts w:hint="eastAsia"/>
          <w:color w:val="000000" w:themeColor="text1"/>
          <w:szCs w:val="21"/>
        </w:rPr>
        <w:t>ワクチンの標準的な接種開始は</w:t>
      </w:r>
      <w:r w:rsidRPr="000F0831">
        <w:rPr>
          <w:rFonts w:ascii="ＭＳ 明朝" w:hAnsi="ＭＳ 明朝" w:hint="eastAsia"/>
          <w:color w:val="000000" w:themeColor="text1"/>
          <w:szCs w:val="21"/>
        </w:rPr>
        <w:t>中学１年生（最低接種年齢は</w:t>
      </w:r>
      <w:r w:rsidRPr="000F0831">
        <w:rPr>
          <w:rFonts w:ascii="ＭＳ 明朝" w:hAnsi="ＭＳ 明朝"/>
          <w:color w:val="000000" w:themeColor="text1"/>
          <w:szCs w:val="21"/>
        </w:rPr>
        <w:t>2</w:t>
      </w:r>
      <w:r w:rsidRPr="000F0831">
        <w:rPr>
          <w:rFonts w:ascii="ＭＳ 明朝" w:hAnsi="ＭＳ 明朝" w:hint="eastAsia"/>
          <w:color w:val="000000" w:themeColor="text1"/>
          <w:szCs w:val="21"/>
        </w:rPr>
        <w:t>価ワクチン：1</w:t>
      </w:r>
      <w:r w:rsidRPr="000F0831">
        <w:rPr>
          <w:rFonts w:ascii="ＭＳ 明朝" w:hAnsi="ＭＳ 明朝"/>
          <w:color w:val="000000" w:themeColor="text1"/>
          <w:szCs w:val="21"/>
        </w:rPr>
        <w:t>0</w:t>
      </w:r>
      <w:r w:rsidRPr="000F0831">
        <w:rPr>
          <w:rFonts w:ascii="ＭＳ 明朝" w:hAnsi="ＭＳ 明朝" w:hint="eastAsia"/>
          <w:color w:val="000000" w:themeColor="text1"/>
          <w:szCs w:val="21"/>
        </w:rPr>
        <w:t>歳以上、</w:t>
      </w:r>
      <w:r w:rsidRPr="000F0831">
        <w:rPr>
          <w:rFonts w:ascii="ＭＳ 明朝" w:hAnsi="ＭＳ 明朝"/>
          <w:color w:val="000000" w:themeColor="text1"/>
          <w:szCs w:val="21"/>
        </w:rPr>
        <w:t>4</w:t>
      </w:r>
      <w:r w:rsidRPr="000F0831">
        <w:rPr>
          <w:rFonts w:ascii="ＭＳ 明朝" w:hAnsi="ＭＳ 明朝" w:hint="eastAsia"/>
          <w:color w:val="000000" w:themeColor="text1"/>
          <w:szCs w:val="21"/>
        </w:rPr>
        <w:t>価・</w:t>
      </w:r>
      <w:r w:rsidRPr="000F0831">
        <w:rPr>
          <w:rFonts w:ascii="ＭＳ 明朝" w:hAnsi="ＭＳ 明朝"/>
          <w:color w:val="000000" w:themeColor="text1"/>
          <w:szCs w:val="21"/>
        </w:rPr>
        <w:t>9</w:t>
      </w:r>
      <w:r w:rsidRPr="000F0831">
        <w:rPr>
          <w:rFonts w:ascii="ＭＳ 明朝" w:hAnsi="ＭＳ 明朝" w:hint="eastAsia"/>
          <w:color w:val="000000" w:themeColor="text1"/>
          <w:szCs w:val="21"/>
        </w:rPr>
        <w:t>価ワクチン：</w:t>
      </w:r>
      <w:r w:rsidRPr="000F0831">
        <w:rPr>
          <w:rFonts w:ascii="ＭＳ 明朝" w:hAnsi="ＭＳ 明朝"/>
          <w:color w:val="000000" w:themeColor="text1"/>
          <w:szCs w:val="21"/>
        </w:rPr>
        <w:t>9</w:t>
      </w:r>
      <w:r w:rsidRPr="000F0831">
        <w:rPr>
          <w:rFonts w:ascii="ＭＳ 明朝" w:hAnsi="ＭＳ 明朝" w:hint="eastAsia"/>
          <w:color w:val="000000" w:themeColor="text1"/>
          <w:szCs w:val="21"/>
        </w:rPr>
        <w:t>歳以上）であることから、原則</w:t>
      </w:r>
      <w:r w:rsidRPr="000F0831">
        <w:rPr>
          <w:rFonts w:hint="eastAsia"/>
          <w:color w:val="000000" w:themeColor="text1"/>
          <w:szCs w:val="21"/>
        </w:rPr>
        <w:t>として同意書への本人および保護者からの署名を求めるものとする</w:t>
      </w:r>
      <w:r>
        <w:rPr>
          <w:rFonts w:hint="eastAsia"/>
          <w:color w:val="000000" w:themeColor="text1"/>
          <w:szCs w:val="21"/>
        </w:rPr>
        <w:t>。</w:t>
      </w:r>
    </w:p>
    <w:p w14:paraId="4277033F" w14:textId="77777777" w:rsidR="005E7C53" w:rsidRPr="000F0831" w:rsidRDefault="005E7C53" w:rsidP="005E7C53">
      <w:pPr>
        <w:rPr>
          <w:color w:val="000000" w:themeColor="text1"/>
          <w:szCs w:val="21"/>
        </w:rPr>
      </w:pPr>
      <w:r>
        <w:rPr>
          <w:rFonts w:hint="eastAsia"/>
          <w:color w:val="000000" w:themeColor="text1"/>
          <w:szCs w:val="21"/>
        </w:rPr>
        <w:t xml:space="preserve">　</w:t>
      </w:r>
      <w:r w:rsidRPr="000F0831">
        <w:rPr>
          <w:rFonts w:hint="eastAsia"/>
          <w:color w:val="000000" w:themeColor="text1"/>
          <w:szCs w:val="21"/>
        </w:rPr>
        <w:t>高校生相当年齢においては</w:t>
      </w:r>
      <w:r w:rsidRPr="000F0831">
        <w:rPr>
          <w:rFonts w:ascii="ＭＳ 明朝" w:hAnsi="ＭＳ 明朝" w:hint="eastAsia"/>
          <w:color w:val="000000" w:themeColor="text1"/>
          <w:szCs w:val="21"/>
        </w:rPr>
        <w:t>被接種者</w:t>
      </w:r>
      <w:r w:rsidRPr="000F0831">
        <w:rPr>
          <w:rFonts w:hint="eastAsia"/>
          <w:color w:val="000000" w:themeColor="text1"/>
          <w:szCs w:val="21"/>
        </w:rPr>
        <w:t>・保護者用の共通説明文書を用い、原則として同意書への本人および保護者からの署名を求めるものとする。従って高校</w:t>
      </w:r>
      <w:r w:rsidRPr="000F0831">
        <w:rPr>
          <w:color w:val="000000" w:themeColor="text1"/>
          <w:szCs w:val="21"/>
        </w:rPr>
        <w:t>3</w:t>
      </w:r>
      <w:r w:rsidRPr="000F0831">
        <w:rPr>
          <w:rFonts w:hint="eastAsia"/>
          <w:color w:val="000000" w:themeColor="text1"/>
          <w:szCs w:val="21"/>
        </w:rPr>
        <w:t>年生相当年齢までは当日、保護者の付き添いがない場合は本研究には原則、参加できない。ただし、事前相談等により明らかに保護者の同意が得られており、同意書に保護者の署名がなされている場合は、保護者が不在であっても研究への参加は可能とする。大学１年生相当年齢以降においては、原則本人からの同意のみで研究への参加を容認する。</w:t>
      </w:r>
    </w:p>
    <w:p w14:paraId="0FABD56E" w14:textId="77777777" w:rsidR="00811BC1" w:rsidRPr="00776326" w:rsidRDefault="00811BC1" w:rsidP="00776326">
      <w:pPr>
        <w:spacing w:line="340" w:lineRule="exact"/>
        <w:rPr>
          <w:rFonts w:ascii="ＭＳ 明朝" w:hAnsi="ＭＳ 明朝"/>
          <w:b/>
          <w:bCs/>
          <w:color w:val="000000" w:themeColor="text1"/>
          <w:szCs w:val="21"/>
        </w:rPr>
      </w:pPr>
    </w:p>
    <w:p w14:paraId="177A39E6" w14:textId="4E279C46" w:rsidR="00F279C0" w:rsidRDefault="00F279C0"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1</w:t>
      </w:r>
      <w:r w:rsidR="00776326" w:rsidRPr="00776326">
        <w:rPr>
          <w:rFonts w:ascii="ＭＳ 明朝" w:hAnsi="ＭＳ 明朝"/>
          <w:b/>
          <w:bCs/>
          <w:color w:val="000000" w:themeColor="text1"/>
          <w:szCs w:val="21"/>
        </w:rPr>
        <w:t xml:space="preserve">6. </w:t>
      </w:r>
      <w:r w:rsidRPr="00776326">
        <w:rPr>
          <w:rFonts w:ascii="ＭＳ 明朝" w:hAnsi="ＭＳ 明朝" w:hint="eastAsia"/>
          <w:b/>
          <w:bCs/>
          <w:color w:val="000000" w:themeColor="text1"/>
          <w:szCs w:val="21"/>
        </w:rPr>
        <w:t>インフォームド・アセントを得る場合には、第</w:t>
      </w:r>
      <w:r w:rsidRPr="00776326">
        <w:rPr>
          <w:rFonts w:ascii="ＭＳ 明朝" w:hAnsi="ＭＳ 明朝"/>
          <w:b/>
          <w:bCs/>
          <w:color w:val="000000" w:themeColor="text1"/>
          <w:szCs w:val="21"/>
        </w:rPr>
        <w:t>9</w:t>
      </w:r>
      <w:r w:rsidRPr="00776326">
        <w:rPr>
          <w:rFonts w:ascii="ＭＳ 明朝" w:hAnsi="ＭＳ 明朝" w:hint="eastAsia"/>
          <w:b/>
          <w:bCs/>
          <w:color w:val="000000" w:themeColor="text1"/>
          <w:szCs w:val="21"/>
        </w:rPr>
        <w:t>の規定による手続</w:t>
      </w:r>
    </w:p>
    <w:p w14:paraId="10968F5F" w14:textId="10D7970D" w:rsidR="00811BC1" w:rsidRPr="000F0831" w:rsidRDefault="00811BC1" w:rsidP="00811BC1">
      <w:pPr>
        <w:rPr>
          <w:color w:val="000000" w:themeColor="text1"/>
          <w:szCs w:val="21"/>
        </w:rPr>
      </w:pPr>
      <w:r>
        <w:rPr>
          <w:rFonts w:hint="eastAsia"/>
          <w:color w:val="000000" w:themeColor="text1"/>
          <w:szCs w:val="21"/>
        </w:rPr>
        <w:lastRenderedPageBreak/>
        <w:t xml:space="preserve">　</w:t>
      </w:r>
      <w:r w:rsidRPr="000F0831">
        <w:rPr>
          <w:rFonts w:hint="eastAsia"/>
          <w:color w:val="000000" w:themeColor="text1"/>
          <w:szCs w:val="21"/>
        </w:rPr>
        <w:t>未成年者の意思確認については、</w:t>
      </w:r>
      <w:r w:rsidRPr="000F0831">
        <w:rPr>
          <w:rFonts w:ascii="ＭＳ 明朝" w:hAnsi="ＭＳ 明朝" w:hint="eastAsia"/>
          <w:color w:val="000000" w:themeColor="text1"/>
          <w:szCs w:val="21"/>
        </w:rPr>
        <w:t>原則</w:t>
      </w:r>
      <w:r w:rsidRPr="000F0831">
        <w:rPr>
          <w:rFonts w:hint="eastAsia"/>
          <w:color w:val="000000" w:themeColor="text1"/>
          <w:szCs w:val="21"/>
        </w:rPr>
        <w:t>として同意書への本人および保護者からの署名を求めるものとするが、その際、中学生以下には専用のアセントでの代用を容認する。</w:t>
      </w:r>
    </w:p>
    <w:p w14:paraId="1B340DD4" w14:textId="77777777" w:rsidR="00811BC1" w:rsidRPr="00776326" w:rsidRDefault="00811BC1" w:rsidP="00F279C0">
      <w:pPr>
        <w:spacing w:line="340" w:lineRule="exact"/>
        <w:rPr>
          <w:rFonts w:ascii="ＭＳ 明朝" w:hAnsi="ＭＳ 明朝"/>
          <w:b/>
          <w:bCs/>
          <w:color w:val="000000" w:themeColor="text1"/>
          <w:szCs w:val="21"/>
        </w:rPr>
      </w:pPr>
    </w:p>
    <w:p w14:paraId="22D7C764" w14:textId="485CB049" w:rsidR="00F279C0" w:rsidRDefault="00F279C0"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1</w:t>
      </w:r>
      <w:r w:rsidR="00776326" w:rsidRPr="00776326">
        <w:rPr>
          <w:rFonts w:ascii="ＭＳ 明朝" w:hAnsi="ＭＳ 明朝"/>
          <w:b/>
          <w:bCs/>
          <w:color w:val="000000" w:themeColor="text1"/>
          <w:szCs w:val="21"/>
        </w:rPr>
        <w:t xml:space="preserve">7. </w:t>
      </w:r>
      <w:r w:rsidRPr="00776326">
        <w:rPr>
          <w:rFonts w:ascii="ＭＳ 明朝" w:hAnsi="ＭＳ 明朝" w:hint="eastAsia"/>
          <w:b/>
          <w:bCs/>
          <w:color w:val="000000" w:themeColor="text1"/>
          <w:szCs w:val="21"/>
        </w:rPr>
        <w:t>第8の8の規定による研究を実施しようとする場合には、同規定に掲げる要件の全てを満たしていることについて判断する方法</w:t>
      </w:r>
    </w:p>
    <w:p w14:paraId="56F1726A" w14:textId="1CD119FF" w:rsidR="00811BC1" w:rsidRPr="002A2640" w:rsidRDefault="00F86425" w:rsidP="00811BC1">
      <w:pPr>
        <w:spacing w:line="340" w:lineRule="exact"/>
        <w:rPr>
          <w:rFonts w:ascii="ＭＳ 明朝" w:hAnsi="ＭＳ 明朝"/>
          <w:color w:val="000000" w:themeColor="text1"/>
          <w:szCs w:val="21"/>
        </w:rPr>
      </w:pPr>
      <w:r w:rsidRPr="002A2640">
        <w:rPr>
          <w:rFonts w:ascii="ＭＳ 明朝" w:hAnsi="ＭＳ 明朝" w:hint="eastAsia"/>
          <w:color w:val="000000" w:themeColor="text1"/>
          <w:szCs w:val="21"/>
        </w:rPr>
        <w:t xml:space="preserve">　</w:t>
      </w:r>
      <w:r w:rsidR="002A2640" w:rsidRPr="002A2640">
        <w:rPr>
          <w:rFonts w:ascii="ＭＳ 明朝" w:hAnsi="ＭＳ 明朝" w:hint="eastAsia"/>
          <w:color w:val="000000" w:themeColor="text1"/>
          <w:szCs w:val="21"/>
        </w:rPr>
        <w:t>本研究には該当しない。</w:t>
      </w:r>
    </w:p>
    <w:p w14:paraId="423B50EF" w14:textId="77777777" w:rsidR="006021CE" w:rsidRPr="00776326" w:rsidRDefault="006021CE" w:rsidP="00F279C0">
      <w:pPr>
        <w:spacing w:line="340" w:lineRule="exact"/>
        <w:rPr>
          <w:rFonts w:ascii="ＭＳ 明朝" w:hAnsi="ＭＳ 明朝"/>
          <w:b/>
          <w:bCs/>
          <w:color w:val="000000" w:themeColor="text1"/>
          <w:szCs w:val="21"/>
        </w:rPr>
      </w:pPr>
    </w:p>
    <w:p w14:paraId="0A8B56BF" w14:textId="7B9A4D77" w:rsidR="00F279C0" w:rsidRPr="00776326" w:rsidRDefault="00F279C0"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1</w:t>
      </w:r>
      <w:r w:rsidR="00776326">
        <w:rPr>
          <w:rFonts w:ascii="ＭＳ 明朝" w:hAnsi="ＭＳ 明朝"/>
          <w:b/>
          <w:bCs/>
          <w:color w:val="000000" w:themeColor="text1"/>
          <w:szCs w:val="21"/>
        </w:rPr>
        <w:t>8</w:t>
      </w:r>
      <w:r w:rsidR="00776326" w:rsidRPr="00776326">
        <w:rPr>
          <w:rFonts w:ascii="ＭＳ 明朝" w:hAnsi="ＭＳ 明朝"/>
          <w:b/>
          <w:bCs/>
          <w:color w:val="000000" w:themeColor="text1"/>
          <w:szCs w:val="21"/>
        </w:rPr>
        <w:t xml:space="preserve">. </w:t>
      </w:r>
      <w:r w:rsidRPr="00776326">
        <w:rPr>
          <w:rFonts w:ascii="ＭＳ 明朝" w:hAnsi="ＭＳ 明朝" w:hint="eastAsia"/>
          <w:b/>
          <w:bCs/>
          <w:color w:val="000000" w:themeColor="text1"/>
          <w:szCs w:val="21"/>
        </w:rPr>
        <w:t>研究対象者等に経済的負担又は謝礼がある場合には、その旨及びその内容</w:t>
      </w:r>
    </w:p>
    <w:p w14:paraId="4DB31E5E" w14:textId="460C389D" w:rsidR="00B3147B" w:rsidRPr="00F279C0" w:rsidRDefault="00B3147B" w:rsidP="00B3147B">
      <w:pPr>
        <w:rPr>
          <w:rFonts w:ascii="ＭＳ 明朝" w:hAnsi="Times New Roman"/>
          <w:color w:val="0070C0"/>
          <w:szCs w:val="21"/>
        </w:rPr>
      </w:pPr>
      <w:r w:rsidRPr="00F279C0">
        <w:rPr>
          <w:rFonts w:ascii="ＭＳ 明朝" w:hAnsi="Times New Roman" w:hint="eastAsia"/>
          <w:color w:val="0070C0"/>
          <w:szCs w:val="21"/>
        </w:rPr>
        <w:t xml:space="preserve">　</w:t>
      </w:r>
      <w:r w:rsidRPr="00B3147B">
        <w:rPr>
          <w:rFonts w:ascii="ＭＳ 明朝" w:hAnsi="Times New Roman" w:hint="eastAsia"/>
          <w:color w:val="000000" w:themeColor="text1"/>
          <w:szCs w:val="21"/>
        </w:rPr>
        <w:t>本研究への参加に際し、被接種者への費用負担</w:t>
      </w:r>
      <w:r>
        <w:rPr>
          <w:rFonts w:ascii="ＭＳ 明朝" w:hAnsi="Times New Roman" w:hint="eastAsia"/>
          <w:color w:val="000000" w:themeColor="text1"/>
          <w:szCs w:val="21"/>
        </w:rPr>
        <w:t>または謝礼</w:t>
      </w:r>
      <w:r w:rsidRPr="00B3147B">
        <w:rPr>
          <w:rFonts w:ascii="ＭＳ 明朝" w:hAnsi="Times New Roman" w:hint="eastAsia"/>
          <w:color w:val="000000" w:themeColor="text1"/>
          <w:szCs w:val="21"/>
        </w:rPr>
        <w:t>は発生しない。</w:t>
      </w:r>
    </w:p>
    <w:p w14:paraId="6922F1E0" w14:textId="6BA0E9C4" w:rsidR="00776326" w:rsidRPr="00F279C0" w:rsidRDefault="00776326" w:rsidP="00F279C0">
      <w:pPr>
        <w:spacing w:line="340" w:lineRule="exact"/>
        <w:rPr>
          <w:rFonts w:ascii="ＭＳ 明朝" w:hAnsi="ＭＳ 明朝"/>
          <w:b/>
          <w:bCs/>
          <w:color w:val="0070C0"/>
          <w:szCs w:val="21"/>
        </w:rPr>
      </w:pPr>
    </w:p>
    <w:p w14:paraId="6D8E8571" w14:textId="5DE4AF82" w:rsidR="00F279C0" w:rsidRDefault="00776326" w:rsidP="00F279C0">
      <w:pPr>
        <w:spacing w:line="340" w:lineRule="exact"/>
        <w:rPr>
          <w:rFonts w:ascii="ＭＳ 明朝" w:hAnsi="ＭＳ 明朝"/>
          <w:b/>
          <w:bCs/>
          <w:color w:val="000000" w:themeColor="text1"/>
          <w:szCs w:val="21"/>
        </w:rPr>
      </w:pPr>
      <w:r>
        <w:rPr>
          <w:rFonts w:ascii="ＭＳ 明朝" w:hAnsi="ＭＳ 明朝"/>
          <w:b/>
          <w:bCs/>
          <w:color w:val="000000" w:themeColor="text1"/>
          <w:szCs w:val="21"/>
        </w:rPr>
        <w:t>19</w:t>
      </w:r>
      <w:r w:rsidRPr="00776326">
        <w:rPr>
          <w:rFonts w:ascii="ＭＳ 明朝" w:hAnsi="ＭＳ 明朝"/>
          <w:b/>
          <w:bCs/>
          <w:color w:val="000000" w:themeColor="text1"/>
          <w:szCs w:val="21"/>
        </w:rPr>
        <w:t xml:space="preserve">. </w:t>
      </w:r>
      <w:r w:rsidR="00F279C0" w:rsidRPr="00776326">
        <w:rPr>
          <w:rFonts w:ascii="ＭＳ 明朝" w:hAnsi="ＭＳ 明朝" w:hint="eastAsia"/>
          <w:b/>
          <w:bCs/>
          <w:color w:val="000000" w:themeColor="text1"/>
          <w:szCs w:val="21"/>
        </w:rPr>
        <w:t>侵襲を伴う研究の場合には、重篤な有害事象が発生した際の対応</w:t>
      </w:r>
    </w:p>
    <w:p w14:paraId="7763D491" w14:textId="77777777" w:rsidR="00B3147B" w:rsidRPr="00B3147B" w:rsidRDefault="00B3147B" w:rsidP="00B3147B">
      <w:pPr>
        <w:rPr>
          <w:rFonts w:ascii="ＭＳ 明朝" w:hAnsi="ＭＳ 明朝"/>
          <w:color w:val="000000" w:themeColor="text1"/>
          <w:szCs w:val="21"/>
        </w:rPr>
      </w:pPr>
      <w:r w:rsidRPr="00B3147B">
        <w:rPr>
          <w:rFonts w:ascii="ＭＳ 明朝" w:hAnsi="ＭＳ 明朝" w:hint="eastAsia"/>
          <w:color w:val="000000" w:themeColor="text1"/>
          <w:szCs w:val="21"/>
        </w:rPr>
        <w:t>（１）有害事象発生時の被験者への対応</w:t>
      </w:r>
    </w:p>
    <w:p w14:paraId="4BDEC2A0" w14:textId="77777777" w:rsidR="00B3147B" w:rsidRPr="00B3147B" w:rsidRDefault="00B3147B" w:rsidP="00B3147B">
      <w:pPr>
        <w:rPr>
          <w:rFonts w:ascii="ＭＳ 明朝" w:hAnsi="ＭＳ 明朝"/>
          <w:color w:val="000000" w:themeColor="text1"/>
          <w:szCs w:val="21"/>
        </w:rPr>
      </w:pPr>
      <w:r w:rsidRPr="00B3147B">
        <w:rPr>
          <w:rFonts w:ascii="ＭＳ 明朝" w:hAnsi="ＭＳ 明朝" w:hint="eastAsia"/>
          <w:color w:val="000000" w:themeColor="text1"/>
          <w:szCs w:val="21"/>
        </w:rPr>
        <w:t xml:space="preserve">　本試験自体は、H</w:t>
      </w:r>
      <w:r w:rsidRPr="00B3147B">
        <w:rPr>
          <w:rFonts w:ascii="ＭＳ 明朝" w:hAnsi="ＭＳ 明朝"/>
          <w:color w:val="000000" w:themeColor="text1"/>
          <w:szCs w:val="21"/>
        </w:rPr>
        <w:t>PV</w:t>
      </w:r>
      <w:r w:rsidRPr="00B3147B">
        <w:rPr>
          <w:rFonts w:ascii="ＭＳ 明朝" w:hAnsi="ＭＳ 明朝" w:hint="eastAsia"/>
          <w:color w:val="000000" w:themeColor="text1"/>
          <w:szCs w:val="21"/>
        </w:rPr>
        <w:t>ワクチン接種状況を確認する観察研究であり、有害事象の発生は想定されない。</w:t>
      </w:r>
      <w:r w:rsidRPr="00B3147B">
        <w:rPr>
          <w:rFonts w:ascii="ＭＳ 明朝" w:hAnsi="ＭＳ 明朝"/>
          <w:color w:val="000000" w:themeColor="text1"/>
          <w:szCs w:val="21"/>
        </w:rPr>
        <w:t>HPV</w:t>
      </w:r>
      <w:r w:rsidRPr="00B3147B">
        <w:rPr>
          <w:rFonts w:ascii="ＭＳ 明朝" w:hAnsi="ＭＳ 明朝" w:hint="eastAsia"/>
          <w:color w:val="000000" w:themeColor="text1"/>
          <w:szCs w:val="21"/>
        </w:rPr>
        <w:t>ワクチン接種は添付文書で許容された範囲内での医療行為である。</w:t>
      </w:r>
    </w:p>
    <w:p w14:paraId="292DEB37" w14:textId="61A5606A" w:rsidR="00B3147B" w:rsidRDefault="00B3147B" w:rsidP="00F279C0">
      <w:pPr>
        <w:spacing w:line="340" w:lineRule="exact"/>
        <w:rPr>
          <w:rFonts w:ascii="ＭＳ 明朝" w:hAnsi="ＭＳ 明朝"/>
          <w:b/>
          <w:bCs/>
          <w:color w:val="000000" w:themeColor="text1"/>
          <w:szCs w:val="21"/>
        </w:rPr>
      </w:pPr>
    </w:p>
    <w:p w14:paraId="0E75A605" w14:textId="17F1AC18" w:rsidR="00E27489" w:rsidRPr="00E27489" w:rsidRDefault="00F279C0" w:rsidP="00E27489">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2</w:t>
      </w:r>
      <w:r w:rsidR="00776326" w:rsidRPr="00776326">
        <w:rPr>
          <w:rFonts w:ascii="ＭＳ 明朝" w:hAnsi="ＭＳ 明朝"/>
          <w:b/>
          <w:bCs/>
          <w:color w:val="000000" w:themeColor="text1"/>
          <w:szCs w:val="21"/>
        </w:rPr>
        <w:t xml:space="preserve">0. </w:t>
      </w:r>
      <w:r w:rsidRPr="00776326">
        <w:rPr>
          <w:rFonts w:ascii="ＭＳ 明朝" w:hAnsi="ＭＳ 明朝" w:hint="eastAsia"/>
          <w:b/>
          <w:bCs/>
          <w:color w:val="000000" w:themeColor="text1"/>
          <w:szCs w:val="21"/>
        </w:rPr>
        <w:t>侵襲を伴う研究の場合には、当該研究によって生じた健康被害に対する補償の有無及びその内容</w:t>
      </w:r>
    </w:p>
    <w:p w14:paraId="0AC8AD9C" w14:textId="0C79EE85" w:rsidR="00E27489" w:rsidRPr="00E27489" w:rsidRDefault="00E27489" w:rsidP="00E27489">
      <w:pPr>
        <w:rPr>
          <w:rFonts w:ascii="ＭＳ 明朝" w:hAnsi="Times New Roman"/>
          <w:color w:val="0070C0"/>
          <w:szCs w:val="21"/>
        </w:rPr>
      </w:pPr>
      <w:r w:rsidRPr="00E27489">
        <w:rPr>
          <w:rFonts w:ascii="ＭＳ 明朝" w:hAnsi="Times New Roman" w:hint="eastAsia"/>
          <w:color w:val="0070C0"/>
          <w:szCs w:val="21"/>
        </w:rPr>
        <w:t xml:space="preserve">　</w:t>
      </w:r>
      <w:r w:rsidRPr="00E27489">
        <w:rPr>
          <w:rFonts w:ascii="ＭＳ 明朝" w:hAnsi="ＭＳ 明朝" w:hint="eastAsia"/>
          <w:color w:val="000000" w:themeColor="text1"/>
          <w:szCs w:val="21"/>
        </w:rPr>
        <w:t>侵襲を伴う研究</w:t>
      </w:r>
      <w:r>
        <w:rPr>
          <w:rFonts w:ascii="ＭＳ 明朝" w:hAnsi="ＭＳ 明朝" w:hint="eastAsia"/>
          <w:color w:val="000000" w:themeColor="text1"/>
          <w:szCs w:val="21"/>
        </w:rPr>
        <w:t>ではない。</w:t>
      </w:r>
    </w:p>
    <w:p w14:paraId="334716F0" w14:textId="77777777" w:rsidR="00B3147B" w:rsidRPr="00776326" w:rsidRDefault="00B3147B" w:rsidP="00F279C0">
      <w:pPr>
        <w:spacing w:line="340" w:lineRule="exact"/>
        <w:rPr>
          <w:rFonts w:ascii="ＭＳ 明朝" w:hAnsi="ＭＳ 明朝"/>
          <w:b/>
          <w:bCs/>
          <w:color w:val="000000" w:themeColor="text1"/>
          <w:szCs w:val="21"/>
        </w:rPr>
      </w:pPr>
    </w:p>
    <w:p w14:paraId="37B29D5C" w14:textId="073EAB21" w:rsidR="00F279C0" w:rsidRDefault="00F279C0"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2</w:t>
      </w:r>
      <w:r w:rsidR="00776326" w:rsidRPr="00776326">
        <w:rPr>
          <w:rFonts w:ascii="ＭＳ 明朝" w:hAnsi="ＭＳ 明朝"/>
          <w:b/>
          <w:bCs/>
          <w:color w:val="000000" w:themeColor="text1"/>
          <w:szCs w:val="21"/>
        </w:rPr>
        <w:t xml:space="preserve">1. </w:t>
      </w:r>
      <w:r w:rsidRPr="00776326">
        <w:rPr>
          <w:rFonts w:ascii="ＭＳ 明朝" w:hAnsi="ＭＳ 明朝" w:hint="eastAsia"/>
          <w:b/>
          <w:bCs/>
          <w:color w:val="000000" w:themeColor="text1"/>
          <w:szCs w:val="21"/>
        </w:rPr>
        <w:t>通常の診療を超える医療行為を伴う研究の場合には、研究対象者への研究実施後における医療の提供に関する対応</w:t>
      </w:r>
    </w:p>
    <w:p w14:paraId="0A37C85D" w14:textId="3CC02D86" w:rsidR="00E27489" w:rsidRDefault="00E27489" w:rsidP="00F279C0">
      <w:pPr>
        <w:spacing w:line="340" w:lineRule="exact"/>
        <w:rPr>
          <w:rFonts w:ascii="ＭＳ 明朝" w:hAnsi="ＭＳ 明朝"/>
          <w:color w:val="000000" w:themeColor="text1"/>
          <w:szCs w:val="21"/>
        </w:rPr>
      </w:pPr>
      <w:r>
        <w:rPr>
          <w:rFonts w:ascii="ＭＳ 明朝" w:hAnsi="ＭＳ 明朝" w:hint="eastAsia"/>
          <w:b/>
          <w:bCs/>
          <w:color w:val="000000" w:themeColor="text1"/>
          <w:szCs w:val="21"/>
        </w:rPr>
        <w:t xml:space="preserve">　</w:t>
      </w:r>
      <w:r w:rsidRPr="00E27489">
        <w:rPr>
          <w:rFonts w:ascii="ＭＳ 明朝" w:hAnsi="ＭＳ 明朝" w:hint="eastAsia"/>
          <w:color w:val="000000" w:themeColor="text1"/>
          <w:szCs w:val="21"/>
        </w:rPr>
        <w:t>通常の診療を超える医療行為</w:t>
      </w:r>
      <w:r>
        <w:rPr>
          <w:rFonts w:ascii="ＭＳ 明朝" w:hAnsi="ＭＳ 明朝" w:hint="eastAsia"/>
          <w:color w:val="000000" w:themeColor="text1"/>
          <w:szCs w:val="21"/>
        </w:rPr>
        <w:t>は伴わない。</w:t>
      </w:r>
    </w:p>
    <w:p w14:paraId="339F32EA" w14:textId="77777777" w:rsidR="00E27489" w:rsidRPr="00E27489" w:rsidRDefault="00E27489" w:rsidP="00F279C0">
      <w:pPr>
        <w:spacing w:line="340" w:lineRule="exact"/>
        <w:rPr>
          <w:rFonts w:ascii="ＭＳ 明朝" w:hAnsi="ＭＳ 明朝"/>
          <w:color w:val="000000" w:themeColor="text1"/>
          <w:szCs w:val="21"/>
        </w:rPr>
      </w:pPr>
    </w:p>
    <w:p w14:paraId="08983699" w14:textId="7D710E8D" w:rsidR="00F279C0" w:rsidRDefault="00F279C0"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2</w:t>
      </w:r>
      <w:r w:rsidR="00776326" w:rsidRPr="00776326">
        <w:rPr>
          <w:rFonts w:ascii="ＭＳ 明朝" w:hAnsi="ＭＳ 明朝"/>
          <w:b/>
          <w:bCs/>
          <w:color w:val="000000" w:themeColor="text1"/>
          <w:szCs w:val="21"/>
        </w:rPr>
        <w:t xml:space="preserve">2. </w:t>
      </w:r>
      <w:r w:rsidRPr="00776326">
        <w:rPr>
          <w:rFonts w:ascii="ＭＳ 明朝" w:hAnsi="ＭＳ 明朝" w:hint="eastAsia"/>
          <w:b/>
          <w:bCs/>
          <w:color w:val="000000" w:themeColor="text1"/>
          <w:szCs w:val="21"/>
        </w:rPr>
        <w:t>研究に関する業務の一部を委託する場合には、当該業務内容及び委託先の監督方法</w:t>
      </w:r>
    </w:p>
    <w:p w14:paraId="0314E52F" w14:textId="77777777" w:rsidR="00E27489" w:rsidRDefault="00E27489" w:rsidP="00F279C0">
      <w:pPr>
        <w:spacing w:line="340" w:lineRule="exact"/>
        <w:rPr>
          <w:rFonts w:ascii="ＭＳ 明朝" w:hAnsi="ＭＳ 明朝"/>
          <w:color w:val="000000" w:themeColor="text1"/>
          <w:szCs w:val="21"/>
        </w:rPr>
      </w:pPr>
      <w:r>
        <w:rPr>
          <w:rFonts w:ascii="ＭＳ 明朝" w:hAnsi="ＭＳ 明朝" w:hint="eastAsia"/>
          <w:b/>
          <w:bCs/>
          <w:color w:val="000000" w:themeColor="text1"/>
          <w:szCs w:val="21"/>
        </w:rPr>
        <w:t xml:space="preserve">　</w:t>
      </w:r>
      <w:r>
        <w:rPr>
          <w:rFonts w:ascii="ＭＳ 明朝" w:hAnsi="ＭＳ 明朝" w:hint="eastAsia"/>
          <w:color w:val="000000" w:themeColor="text1"/>
          <w:szCs w:val="21"/>
        </w:rPr>
        <w:t>本研究に使用される解析ソフトは株式会社エバーメディカに依頼する。</w:t>
      </w:r>
    </w:p>
    <w:p w14:paraId="7548255D" w14:textId="07E94E48" w:rsidR="00E27489" w:rsidRDefault="00A53CC5" w:rsidP="00F279C0">
      <w:pPr>
        <w:spacing w:line="340" w:lineRule="exact"/>
        <w:rPr>
          <w:rFonts w:ascii="ＭＳ 明朝" w:hAnsi="ＭＳ 明朝"/>
          <w:color w:val="000000" w:themeColor="text1"/>
          <w:szCs w:val="21"/>
        </w:rPr>
      </w:pPr>
      <w:hyperlink r:id="rId8" w:history="1">
        <w:r w:rsidR="00AD5521" w:rsidRPr="00C1409C">
          <w:rPr>
            <w:rStyle w:val="af4"/>
            <w:rFonts w:ascii="ＭＳ 明朝" w:hAnsi="ＭＳ 明朝"/>
            <w:szCs w:val="21"/>
          </w:rPr>
          <w:t>http://www.evermedica.com/greeting.html</w:t>
        </w:r>
      </w:hyperlink>
    </w:p>
    <w:p w14:paraId="7E18F2F7" w14:textId="320393AD" w:rsidR="00394EF9" w:rsidRPr="00394EF9" w:rsidRDefault="00AD5521" w:rsidP="00394EF9">
      <w:pPr>
        <w:spacing w:line="340" w:lineRule="exact"/>
        <w:rPr>
          <w:rFonts w:ascii="ＭＳ 明朝" w:hAnsi="ＭＳ 明朝"/>
          <w:color w:val="000000" w:themeColor="text1"/>
          <w:szCs w:val="21"/>
        </w:rPr>
      </w:pPr>
      <w:r>
        <w:rPr>
          <w:rFonts w:ascii="ＭＳ 明朝" w:hAnsi="ＭＳ 明朝" w:hint="eastAsia"/>
          <w:color w:val="000000" w:themeColor="text1"/>
          <w:szCs w:val="21"/>
        </w:rPr>
        <w:t>委託先の監督は、実施責任者により定期的になされる。具体的には、情報管理状況を直接確認することにより監督する。</w:t>
      </w:r>
    </w:p>
    <w:p w14:paraId="2F624CD1" w14:textId="77777777" w:rsidR="00394EF9" w:rsidRPr="00E27489" w:rsidRDefault="00394EF9" w:rsidP="00F279C0">
      <w:pPr>
        <w:spacing w:line="340" w:lineRule="exact"/>
        <w:rPr>
          <w:rFonts w:ascii="ＭＳ 明朝" w:hAnsi="ＭＳ 明朝"/>
          <w:color w:val="000000" w:themeColor="text1"/>
          <w:szCs w:val="21"/>
        </w:rPr>
      </w:pPr>
    </w:p>
    <w:p w14:paraId="5AB21A99" w14:textId="7F71BA30" w:rsidR="00F279C0" w:rsidRPr="00776326" w:rsidRDefault="00F279C0"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2</w:t>
      </w:r>
      <w:r w:rsidR="00776326" w:rsidRPr="00776326">
        <w:rPr>
          <w:rFonts w:ascii="ＭＳ 明朝" w:hAnsi="ＭＳ 明朝"/>
          <w:b/>
          <w:bCs/>
          <w:color w:val="000000" w:themeColor="text1"/>
          <w:szCs w:val="21"/>
        </w:rPr>
        <w:t xml:space="preserve">3. </w:t>
      </w:r>
      <w:r w:rsidRPr="00776326">
        <w:rPr>
          <w:rFonts w:ascii="ＭＳ 明朝" w:hAnsi="ＭＳ 明朝" w:hint="eastAsia"/>
          <w:b/>
          <w:bCs/>
          <w:color w:val="000000" w:themeColor="text1"/>
          <w:szCs w:val="21"/>
        </w:rPr>
        <w:t>研究対象者から取得された試料・情報について、研究対象者等から同意を受ける時点では特定されない将来の研究のために用いられる可能性又は他の研究機関に提供する可能性がある場合には、</w:t>
      </w:r>
    </w:p>
    <w:p w14:paraId="7DB33BE4" w14:textId="56DC8E50" w:rsidR="00F279C0" w:rsidRDefault="00F279C0" w:rsidP="00F279C0">
      <w:pPr>
        <w:spacing w:line="340" w:lineRule="exact"/>
        <w:rPr>
          <w:rFonts w:ascii="ＭＳ 明朝" w:hAnsi="ＭＳ 明朝"/>
          <w:b/>
          <w:bCs/>
          <w:color w:val="000000" w:themeColor="text1"/>
          <w:szCs w:val="21"/>
        </w:rPr>
      </w:pPr>
      <w:r w:rsidRPr="00776326">
        <w:rPr>
          <w:rFonts w:ascii="ＭＳ 明朝" w:hAnsi="ＭＳ 明朝" w:hint="eastAsia"/>
          <w:b/>
          <w:bCs/>
          <w:color w:val="000000" w:themeColor="text1"/>
          <w:szCs w:val="21"/>
        </w:rPr>
        <w:t>その旨と同意を受ける時点において想定される内容</w:t>
      </w:r>
    </w:p>
    <w:p w14:paraId="36B9854C" w14:textId="4FAF1598" w:rsidR="00811BC1" w:rsidRPr="00F279C0" w:rsidRDefault="006021CE" w:rsidP="00811BC1">
      <w:pPr>
        <w:rPr>
          <w:rFonts w:ascii="ＭＳ 明朝" w:hAnsi="Times New Roman"/>
          <w:color w:val="0070C0"/>
          <w:szCs w:val="21"/>
        </w:rPr>
      </w:pPr>
      <w:r w:rsidRPr="006021CE">
        <w:rPr>
          <w:rFonts w:ascii="ＭＳ 明朝" w:hAnsi="ＭＳ 明朝" w:hint="eastAsia"/>
          <w:color w:val="000000" w:themeColor="text1"/>
          <w:szCs w:val="21"/>
        </w:rPr>
        <w:t xml:space="preserve">　</w:t>
      </w:r>
      <w:r w:rsidR="00811BC1" w:rsidRPr="00811BC1">
        <w:rPr>
          <w:rFonts w:hint="eastAsia"/>
          <w:color w:val="000000" w:themeColor="text1"/>
          <w:szCs w:val="21"/>
        </w:rPr>
        <w:t>W</w:t>
      </w:r>
      <w:r w:rsidR="00811BC1" w:rsidRPr="00811BC1">
        <w:rPr>
          <w:color w:val="000000" w:themeColor="text1"/>
          <w:szCs w:val="21"/>
        </w:rPr>
        <w:t>eb</w:t>
      </w:r>
      <w:r w:rsidR="00811BC1" w:rsidRPr="00811BC1">
        <w:rPr>
          <w:rFonts w:hint="eastAsia"/>
          <w:color w:val="000000" w:themeColor="text1"/>
          <w:szCs w:val="21"/>
        </w:rPr>
        <w:t>（登録サイト）で入力された情報は</w:t>
      </w:r>
      <w:r w:rsidR="00811BC1" w:rsidRPr="00811BC1">
        <w:rPr>
          <w:rFonts w:ascii="ＭＳ 明朝" w:hAnsi="ＭＳ 明朝" w:hint="eastAsia"/>
          <w:color w:val="000000" w:themeColor="text1"/>
          <w:szCs w:val="21"/>
        </w:rPr>
        <w:t>今後、他の都道府県で同様の研究が開始された場合は、</w:t>
      </w:r>
      <w:r w:rsidR="00811BC1" w:rsidRPr="00811BC1">
        <w:rPr>
          <w:rFonts w:hint="eastAsia"/>
          <w:color w:val="000000" w:themeColor="text1"/>
          <w:szCs w:val="21"/>
        </w:rPr>
        <w:t>匿名化が維持されたまま、</w:t>
      </w:r>
      <w:r w:rsidR="00811BC1" w:rsidRPr="00811BC1">
        <w:rPr>
          <w:rFonts w:ascii="ＭＳ 明朝" w:hAnsi="ＭＳ 明朝" w:hint="eastAsia"/>
          <w:color w:val="000000" w:themeColor="text1"/>
          <w:szCs w:val="21"/>
        </w:rPr>
        <w:t>その比較などを目的として二次利用される可能性がある。</w:t>
      </w:r>
    </w:p>
    <w:p w14:paraId="63DA4A2E" w14:textId="77777777" w:rsidR="006021CE" w:rsidRPr="006021CE" w:rsidRDefault="006021CE" w:rsidP="00F279C0">
      <w:pPr>
        <w:spacing w:line="340" w:lineRule="exact"/>
        <w:rPr>
          <w:rFonts w:ascii="ＭＳ 明朝" w:hAnsi="ＭＳ 明朝"/>
          <w:color w:val="000000" w:themeColor="text1"/>
          <w:szCs w:val="21"/>
        </w:rPr>
      </w:pPr>
    </w:p>
    <w:p w14:paraId="44E1F3CA" w14:textId="25574694" w:rsidR="00F279C0" w:rsidRPr="00776326" w:rsidRDefault="00776326" w:rsidP="00F279C0">
      <w:pPr>
        <w:spacing w:line="340" w:lineRule="exact"/>
        <w:rPr>
          <w:rFonts w:ascii="ＭＳ 明朝" w:hAnsi="ＭＳ 明朝"/>
          <w:b/>
          <w:bCs/>
          <w:color w:val="000000" w:themeColor="text1"/>
          <w:szCs w:val="21"/>
        </w:rPr>
      </w:pPr>
      <w:r w:rsidRPr="00776326">
        <w:rPr>
          <w:rFonts w:ascii="ＭＳ 明朝" w:hAnsi="ＭＳ 明朝"/>
          <w:b/>
          <w:bCs/>
          <w:color w:val="000000" w:themeColor="text1"/>
          <w:szCs w:val="21"/>
        </w:rPr>
        <w:t xml:space="preserve">24. </w:t>
      </w:r>
      <w:r w:rsidR="00F279C0" w:rsidRPr="00776326">
        <w:rPr>
          <w:rFonts w:ascii="ＭＳ 明朝" w:hAnsi="ＭＳ 明朝" w:hint="eastAsia"/>
          <w:b/>
          <w:bCs/>
          <w:color w:val="000000" w:themeColor="text1"/>
          <w:szCs w:val="21"/>
        </w:rPr>
        <w:t>第</w:t>
      </w:r>
      <w:r w:rsidR="00F279C0" w:rsidRPr="00776326">
        <w:rPr>
          <w:rFonts w:ascii="ＭＳ 明朝" w:hAnsi="ＭＳ 明朝"/>
          <w:b/>
          <w:bCs/>
          <w:color w:val="000000" w:themeColor="text1"/>
          <w:szCs w:val="21"/>
        </w:rPr>
        <w:t xml:space="preserve"> 14 </w:t>
      </w:r>
      <w:r w:rsidR="00F279C0" w:rsidRPr="00776326">
        <w:rPr>
          <w:rFonts w:ascii="ＭＳ 明朝" w:hAnsi="ＭＳ 明朝" w:hint="eastAsia"/>
          <w:b/>
          <w:bCs/>
          <w:color w:val="000000" w:themeColor="text1"/>
          <w:szCs w:val="21"/>
        </w:rPr>
        <w:t>の規定によるモニタリング及び監査を実施する場合には、</w:t>
      </w:r>
      <w:r w:rsidR="00F279C0" w:rsidRPr="00776326">
        <w:rPr>
          <w:rFonts w:ascii="ＭＳ 明朝" w:hAnsi="ＭＳ 明朝"/>
          <w:b/>
          <w:bCs/>
          <w:color w:val="000000" w:themeColor="text1"/>
          <w:szCs w:val="21"/>
        </w:rPr>
        <w:t xml:space="preserve"> </w:t>
      </w:r>
      <w:r w:rsidR="00F279C0" w:rsidRPr="00776326">
        <w:rPr>
          <w:rFonts w:ascii="ＭＳ 明朝" w:hAnsi="ＭＳ 明朝" w:hint="eastAsia"/>
          <w:b/>
          <w:bCs/>
          <w:color w:val="000000" w:themeColor="text1"/>
          <w:szCs w:val="21"/>
        </w:rPr>
        <w:t>その実施体制及び実施手順</w:t>
      </w:r>
    </w:p>
    <w:p w14:paraId="14227F21" w14:textId="0D171373" w:rsidR="00F279C0" w:rsidRDefault="006021CE" w:rsidP="001D05EE">
      <w:pPr>
        <w:spacing w:line="340" w:lineRule="exact"/>
        <w:rPr>
          <w:rFonts w:ascii="ＭＳ 明朝" w:hAnsi="ＭＳ 明朝"/>
          <w:b/>
          <w:bCs/>
          <w:color w:val="0070C0"/>
          <w:szCs w:val="21"/>
        </w:rPr>
      </w:pPr>
      <w:r>
        <w:rPr>
          <w:rFonts w:ascii="ＭＳ 明朝" w:hAnsi="ＭＳ 明朝" w:hint="eastAsia"/>
          <w:b/>
          <w:bCs/>
          <w:color w:val="0070C0"/>
          <w:szCs w:val="21"/>
        </w:rPr>
        <w:t xml:space="preserve">　</w:t>
      </w:r>
      <w:r w:rsidRPr="00394EF9">
        <w:rPr>
          <w:rFonts w:ascii="ＭＳ 明朝" w:hAnsi="Times New Roman" w:hint="eastAsia"/>
          <w:color w:val="000000" w:themeColor="text1"/>
          <w:szCs w:val="21"/>
        </w:rPr>
        <w:t>データの記録、集計および</w:t>
      </w:r>
      <w:r w:rsidRPr="00394EF9">
        <w:rPr>
          <w:rFonts w:hint="eastAsia"/>
          <w:color w:val="000000" w:themeColor="text1"/>
          <w:szCs w:val="21"/>
        </w:rPr>
        <w:t>研究</w:t>
      </w:r>
      <w:r w:rsidRPr="00394EF9">
        <w:rPr>
          <w:rFonts w:ascii="ＭＳ 明朝" w:hAnsi="Times New Roman" w:hint="eastAsia"/>
          <w:color w:val="000000" w:themeColor="text1"/>
          <w:szCs w:val="21"/>
        </w:rPr>
        <w:t>の適正な実施、</w:t>
      </w:r>
      <w:r w:rsidRPr="00394EF9">
        <w:rPr>
          <w:rFonts w:hint="eastAsia"/>
          <w:color w:val="000000" w:themeColor="text1"/>
          <w:szCs w:val="21"/>
        </w:rPr>
        <w:t>研究</w:t>
      </w:r>
      <w:r w:rsidRPr="00394EF9">
        <w:rPr>
          <w:rFonts w:ascii="ＭＳ 明朝" w:hAnsi="ＭＳ 明朝" w:hint="eastAsia"/>
          <w:color w:val="000000" w:themeColor="text1"/>
          <w:szCs w:val="21"/>
        </w:rPr>
        <w:t>結果の保存状況の</w:t>
      </w:r>
      <w:r w:rsidRPr="00394EF9">
        <w:rPr>
          <w:rFonts w:ascii="ＭＳ 明朝" w:hAnsi="Times New Roman" w:hint="eastAsia"/>
          <w:color w:val="000000" w:themeColor="text1"/>
          <w:szCs w:val="21"/>
        </w:rPr>
        <w:t>定期的な確認は</w:t>
      </w:r>
      <w:r w:rsidRPr="00394EF9">
        <w:rPr>
          <w:rFonts w:ascii="ＭＳ 明朝" w:hAnsi="ＭＳ 明朝" w:hint="eastAsia"/>
          <w:color w:val="000000" w:themeColor="text1"/>
          <w:szCs w:val="21"/>
        </w:rPr>
        <w:t>、聖マリアンナ医科大学小児科准教授、宮本雄策先生</w:t>
      </w:r>
      <w:r w:rsidRPr="00394EF9">
        <w:rPr>
          <w:rFonts w:ascii="ＭＳ 明朝" w:hAnsi="Times New Roman" w:hint="eastAsia"/>
          <w:color w:val="000000" w:themeColor="text1"/>
          <w:szCs w:val="21"/>
        </w:rPr>
        <w:t>に依頼する。</w:t>
      </w:r>
    </w:p>
    <w:p w14:paraId="1A90045B" w14:textId="77777777" w:rsidR="00F279C0" w:rsidRDefault="00F279C0" w:rsidP="001D05EE">
      <w:pPr>
        <w:spacing w:line="340" w:lineRule="exact"/>
        <w:rPr>
          <w:rFonts w:ascii="ＭＳ 明朝" w:hAnsi="ＭＳ 明朝"/>
          <w:b/>
          <w:bCs/>
          <w:color w:val="0070C0"/>
          <w:szCs w:val="21"/>
        </w:rPr>
      </w:pPr>
    </w:p>
    <w:p w14:paraId="54E8F6D0" w14:textId="3F84031B" w:rsidR="005B59DF" w:rsidRPr="00F279C0" w:rsidRDefault="005B59DF" w:rsidP="009C2DE8">
      <w:pPr>
        <w:spacing w:line="250" w:lineRule="exact"/>
        <w:rPr>
          <w:color w:val="0070C0"/>
          <w:szCs w:val="21"/>
        </w:rPr>
      </w:pPr>
    </w:p>
    <w:sectPr w:rsidR="005B59DF" w:rsidRPr="00F279C0" w:rsidSect="00261708">
      <w:footerReference w:type="even" r:id="rId9"/>
      <w:footerReference w:type="default" r:id="rId10"/>
      <w:headerReference w:type="first" r:id="rId11"/>
      <w:pgSz w:w="11906" w:h="16838" w:code="9"/>
      <w:pgMar w:top="1134" w:right="1134" w:bottom="1134" w:left="1134" w:header="851" w:footer="992" w:gutter="0"/>
      <w:pgNumType w:chapStyle="1" w:chapSep="e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600A" w14:textId="77777777" w:rsidR="00261708" w:rsidRDefault="00261708">
      <w:r>
        <w:separator/>
      </w:r>
    </w:p>
  </w:endnote>
  <w:endnote w:type="continuationSeparator" w:id="0">
    <w:p w14:paraId="493BF428" w14:textId="77777777" w:rsidR="00261708" w:rsidRDefault="0026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6E7F" w14:textId="77777777" w:rsidR="00261708" w:rsidRDefault="00261708" w:rsidP="00261708">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74D07B" w14:textId="77777777" w:rsidR="00261708" w:rsidRDefault="0026170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447920240"/>
      <w:docPartObj>
        <w:docPartGallery w:val="Page Numbers (Bottom of Page)"/>
        <w:docPartUnique/>
      </w:docPartObj>
    </w:sdtPr>
    <w:sdtEndPr>
      <w:rPr>
        <w:rStyle w:val="a5"/>
      </w:rPr>
    </w:sdtEndPr>
    <w:sdtContent>
      <w:p w14:paraId="467CCD78" w14:textId="30887B96" w:rsidR="00261708" w:rsidRDefault="00261708" w:rsidP="00261708">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A53CC5">
          <w:rPr>
            <w:rStyle w:val="a5"/>
            <w:noProof/>
          </w:rPr>
          <w:t>7</w:t>
        </w:r>
        <w:r>
          <w:rPr>
            <w:rStyle w:val="a5"/>
          </w:rPr>
          <w:fldChar w:fldCharType="end"/>
        </w:r>
      </w:p>
    </w:sdtContent>
  </w:sdt>
  <w:p w14:paraId="3CE34B83" w14:textId="70288E8B" w:rsidR="00261708" w:rsidRDefault="00261708">
    <w:pPr>
      <w:pStyle w:val="a3"/>
      <w:tabs>
        <w:tab w:val="clear" w:pos="8504"/>
        <w:tab w:val="left" w:pos="519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AC2E1" w14:textId="77777777" w:rsidR="00261708" w:rsidRDefault="00261708">
      <w:r>
        <w:separator/>
      </w:r>
    </w:p>
  </w:footnote>
  <w:footnote w:type="continuationSeparator" w:id="0">
    <w:p w14:paraId="3EA577B7" w14:textId="77777777" w:rsidR="00261708" w:rsidRDefault="0026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F34A" w14:textId="647BEC09" w:rsidR="00261708" w:rsidRDefault="00261708">
    <w:pPr>
      <w:pStyle w:val="a8"/>
    </w:pPr>
    <w:r>
      <w:rPr>
        <w:rStyle w:val="a5"/>
      </w:rPr>
      <w:fldChar w:fldCharType="begin"/>
    </w:r>
    <w:r>
      <w:rPr>
        <w:rStyle w:val="a5"/>
      </w:rPr>
      <w:instrText xml:space="preserve"> NUMPAGES </w:instrText>
    </w:r>
    <w:r>
      <w:rPr>
        <w:rStyle w:val="a5"/>
      </w:rPr>
      <w:fldChar w:fldCharType="separate"/>
    </w:r>
    <w:r w:rsidR="00A53CC5">
      <w:rPr>
        <w:rStyle w:val="a5"/>
        <w:noProof/>
      </w:rPr>
      <w:t>7</w:t>
    </w:r>
    <w:r>
      <w:rPr>
        <w:rStyle w:val="a5"/>
      </w:rPr>
      <w:fldChar w:fldCharType="end"/>
    </w:r>
    <w:r>
      <w:rPr>
        <w:rStyle w:val="a5"/>
      </w:rPr>
      <w:fldChar w:fldCharType="begin"/>
    </w:r>
    <w:r>
      <w:rPr>
        <w:rStyle w:val="a5"/>
      </w:rPr>
      <w:instrText xml:space="preserve"> NUMPAGES </w:instrText>
    </w:r>
    <w:r>
      <w:rPr>
        <w:rStyle w:val="a5"/>
      </w:rPr>
      <w:fldChar w:fldCharType="separate"/>
    </w:r>
    <w:r w:rsidR="00A53CC5">
      <w:rPr>
        <w:rStyle w:val="a5"/>
        <w:noProof/>
      </w:rPr>
      <w:t>7</w:t>
    </w:r>
    <w:r>
      <w:rPr>
        <w:rStyle w:val="a5"/>
      </w:rPr>
      <w:fldChar w:fldCharType="end"/>
    </w:r>
    <w:r>
      <w:rPr>
        <w:rStyle w:val="a5"/>
      </w:rPr>
      <w:fldChar w:fldCharType="begin"/>
    </w:r>
    <w:r>
      <w:rPr>
        <w:rStyle w:val="a5"/>
      </w:rPr>
      <w:instrText xml:space="preserve"> NUMPAGES </w:instrText>
    </w:r>
    <w:r>
      <w:rPr>
        <w:rStyle w:val="a5"/>
      </w:rPr>
      <w:fldChar w:fldCharType="separate"/>
    </w:r>
    <w:r w:rsidR="00A53CC5">
      <w:rPr>
        <w:rStyle w:val="a5"/>
        <w:noProof/>
      </w:rPr>
      <w:t>7</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9</w:t>
    </w:r>
    <w:r>
      <w:rPr>
        <w:rStyle w:val="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FE0"/>
    <w:multiLevelType w:val="hybridMultilevel"/>
    <w:tmpl w:val="CB0C0BF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B3AE5"/>
    <w:multiLevelType w:val="hybridMultilevel"/>
    <w:tmpl w:val="3662B86A"/>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2FD5840"/>
    <w:multiLevelType w:val="hybridMultilevel"/>
    <w:tmpl w:val="D1402128"/>
    <w:lvl w:ilvl="0" w:tplc="7170423E">
      <w:start w:val="1"/>
      <w:numFmt w:val="decimalFullWidth"/>
      <w:lvlText w:val="（%1）"/>
      <w:lvlJc w:val="left"/>
      <w:pPr>
        <w:tabs>
          <w:tab w:val="num" w:pos="2578"/>
        </w:tabs>
        <w:ind w:left="2578" w:hanging="720"/>
      </w:pPr>
      <w:rPr>
        <w:rFonts w:hAnsi="ＭＳ 明朝"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50F3728"/>
    <w:multiLevelType w:val="hybridMultilevel"/>
    <w:tmpl w:val="8ACE7D9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05BE7714"/>
    <w:multiLevelType w:val="hybridMultilevel"/>
    <w:tmpl w:val="2F4CD44C"/>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5" w15:restartNumberingAfterBreak="0">
    <w:nsid w:val="0B7716D5"/>
    <w:multiLevelType w:val="hybridMultilevel"/>
    <w:tmpl w:val="56B61CB6"/>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0DFD4264"/>
    <w:multiLevelType w:val="hybridMultilevel"/>
    <w:tmpl w:val="7040A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927520"/>
    <w:multiLevelType w:val="hybridMultilevel"/>
    <w:tmpl w:val="2310876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8" w15:restartNumberingAfterBreak="0">
    <w:nsid w:val="13E85D72"/>
    <w:multiLevelType w:val="hybridMultilevel"/>
    <w:tmpl w:val="67C4369A"/>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18373D5E"/>
    <w:multiLevelType w:val="hybridMultilevel"/>
    <w:tmpl w:val="BB52F17E"/>
    <w:lvl w:ilvl="0" w:tplc="1DB40C92">
      <w:start w:val="1"/>
      <w:numFmt w:val="decimal"/>
      <w:lvlText w:val="%1）"/>
      <w:lvlJc w:val="left"/>
      <w:pPr>
        <w:tabs>
          <w:tab w:val="num" w:pos="2562"/>
        </w:tabs>
        <w:ind w:left="2562" w:hanging="360"/>
      </w:pPr>
      <w:rPr>
        <w:rFonts w:hAnsi="ＭＳ 明朝" w:hint="default"/>
        <w:sz w:val="20"/>
      </w:rPr>
    </w:lvl>
    <w:lvl w:ilvl="1" w:tplc="04090001">
      <w:start w:val="1"/>
      <w:numFmt w:val="bullet"/>
      <w:lvlText w:val=""/>
      <w:lvlJc w:val="left"/>
      <w:pPr>
        <w:tabs>
          <w:tab w:val="num" w:pos="3042"/>
        </w:tabs>
        <w:ind w:left="3042" w:hanging="420"/>
      </w:pPr>
      <w:rPr>
        <w:rFonts w:ascii="Wingdings" w:hAnsi="Wingdings" w:hint="default"/>
      </w:rPr>
    </w:lvl>
    <w:lvl w:ilvl="2" w:tplc="04090011" w:tentative="1">
      <w:start w:val="1"/>
      <w:numFmt w:val="decimalEnclosedCircle"/>
      <w:lvlText w:val="%3"/>
      <w:lvlJc w:val="left"/>
      <w:pPr>
        <w:tabs>
          <w:tab w:val="num" w:pos="3462"/>
        </w:tabs>
        <w:ind w:left="3462" w:hanging="420"/>
      </w:pPr>
    </w:lvl>
    <w:lvl w:ilvl="3" w:tplc="0409000F" w:tentative="1">
      <w:start w:val="1"/>
      <w:numFmt w:val="decimal"/>
      <w:lvlText w:val="%4."/>
      <w:lvlJc w:val="left"/>
      <w:pPr>
        <w:tabs>
          <w:tab w:val="num" w:pos="3882"/>
        </w:tabs>
        <w:ind w:left="3882" w:hanging="420"/>
      </w:pPr>
    </w:lvl>
    <w:lvl w:ilvl="4" w:tplc="04090017" w:tentative="1">
      <w:start w:val="1"/>
      <w:numFmt w:val="aiueoFullWidth"/>
      <w:lvlText w:val="(%5)"/>
      <w:lvlJc w:val="left"/>
      <w:pPr>
        <w:tabs>
          <w:tab w:val="num" w:pos="4302"/>
        </w:tabs>
        <w:ind w:left="4302" w:hanging="420"/>
      </w:pPr>
    </w:lvl>
    <w:lvl w:ilvl="5" w:tplc="04090011" w:tentative="1">
      <w:start w:val="1"/>
      <w:numFmt w:val="decimalEnclosedCircle"/>
      <w:lvlText w:val="%6"/>
      <w:lvlJc w:val="left"/>
      <w:pPr>
        <w:tabs>
          <w:tab w:val="num" w:pos="4722"/>
        </w:tabs>
        <w:ind w:left="4722" w:hanging="420"/>
      </w:pPr>
    </w:lvl>
    <w:lvl w:ilvl="6" w:tplc="0409000F" w:tentative="1">
      <w:start w:val="1"/>
      <w:numFmt w:val="decimal"/>
      <w:lvlText w:val="%7."/>
      <w:lvlJc w:val="left"/>
      <w:pPr>
        <w:tabs>
          <w:tab w:val="num" w:pos="5142"/>
        </w:tabs>
        <w:ind w:left="5142" w:hanging="420"/>
      </w:pPr>
    </w:lvl>
    <w:lvl w:ilvl="7" w:tplc="04090017" w:tentative="1">
      <w:start w:val="1"/>
      <w:numFmt w:val="aiueoFullWidth"/>
      <w:lvlText w:val="(%8)"/>
      <w:lvlJc w:val="left"/>
      <w:pPr>
        <w:tabs>
          <w:tab w:val="num" w:pos="5562"/>
        </w:tabs>
        <w:ind w:left="5562" w:hanging="420"/>
      </w:pPr>
    </w:lvl>
    <w:lvl w:ilvl="8" w:tplc="04090011" w:tentative="1">
      <w:start w:val="1"/>
      <w:numFmt w:val="decimalEnclosedCircle"/>
      <w:lvlText w:val="%9"/>
      <w:lvlJc w:val="left"/>
      <w:pPr>
        <w:tabs>
          <w:tab w:val="num" w:pos="5982"/>
        </w:tabs>
        <w:ind w:left="5982" w:hanging="420"/>
      </w:pPr>
    </w:lvl>
  </w:abstractNum>
  <w:abstractNum w:abstractNumId="10" w15:restartNumberingAfterBreak="0">
    <w:nsid w:val="18F51BBF"/>
    <w:multiLevelType w:val="hybridMultilevel"/>
    <w:tmpl w:val="24A0820A"/>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9B438FA"/>
    <w:multiLevelType w:val="hybridMultilevel"/>
    <w:tmpl w:val="3F9A4BF8"/>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1B6D5C1E"/>
    <w:multiLevelType w:val="hybridMultilevel"/>
    <w:tmpl w:val="8182C134"/>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13" w15:restartNumberingAfterBreak="0">
    <w:nsid w:val="1E2A5C69"/>
    <w:multiLevelType w:val="hybridMultilevel"/>
    <w:tmpl w:val="D8CCAFE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4" w15:restartNumberingAfterBreak="0">
    <w:nsid w:val="1EC76B44"/>
    <w:multiLevelType w:val="hybridMultilevel"/>
    <w:tmpl w:val="B27A63F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5" w15:restartNumberingAfterBreak="0">
    <w:nsid w:val="20DA02E9"/>
    <w:multiLevelType w:val="hybridMultilevel"/>
    <w:tmpl w:val="C58623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331222"/>
    <w:multiLevelType w:val="hybridMultilevel"/>
    <w:tmpl w:val="26F04A5A"/>
    <w:lvl w:ilvl="0" w:tplc="04090001">
      <w:start w:val="1"/>
      <w:numFmt w:val="bullet"/>
      <w:lvlText w:val=""/>
      <w:lvlJc w:val="left"/>
      <w:pPr>
        <w:tabs>
          <w:tab w:val="num" w:pos="1554"/>
        </w:tabs>
        <w:ind w:left="1554" w:hanging="420"/>
      </w:pPr>
      <w:rPr>
        <w:rFonts w:ascii="Wingdings" w:hAnsi="Wingdings" w:hint="default"/>
      </w:rPr>
    </w:lvl>
    <w:lvl w:ilvl="1" w:tplc="0409000B">
      <w:start w:val="1"/>
      <w:numFmt w:val="bullet"/>
      <w:lvlText w:val=""/>
      <w:lvlJc w:val="left"/>
      <w:pPr>
        <w:tabs>
          <w:tab w:val="num" w:pos="1222"/>
        </w:tabs>
        <w:ind w:left="1222" w:hanging="420"/>
      </w:pPr>
      <w:rPr>
        <w:rFonts w:ascii="Wingdings" w:hAnsi="Wingdings" w:hint="default"/>
      </w:rPr>
    </w:lvl>
    <w:lvl w:ilvl="2" w:tplc="0409000D">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17" w15:restartNumberingAfterBreak="0">
    <w:nsid w:val="24156495"/>
    <w:multiLevelType w:val="hybridMultilevel"/>
    <w:tmpl w:val="ECF2AB3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28324376"/>
    <w:multiLevelType w:val="hybridMultilevel"/>
    <w:tmpl w:val="B538C256"/>
    <w:lvl w:ilvl="0" w:tplc="04090001">
      <w:start w:val="1"/>
      <w:numFmt w:val="bullet"/>
      <w:lvlText w:val=""/>
      <w:lvlJc w:val="left"/>
      <w:pPr>
        <w:tabs>
          <w:tab w:val="num" w:pos="944"/>
        </w:tabs>
        <w:ind w:left="944" w:hanging="420"/>
      </w:pPr>
      <w:rPr>
        <w:rFonts w:ascii="Wingdings" w:hAnsi="Wingdings" w:hint="default"/>
      </w:rPr>
    </w:lvl>
    <w:lvl w:ilvl="1" w:tplc="0409000B">
      <w:start w:val="1"/>
      <w:numFmt w:val="bullet"/>
      <w:lvlText w:val=""/>
      <w:lvlJc w:val="left"/>
      <w:pPr>
        <w:tabs>
          <w:tab w:val="num" w:pos="1364"/>
        </w:tabs>
        <w:ind w:left="1364" w:hanging="420"/>
      </w:pPr>
      <w:rPr>
        <w:rFonts w:ascii="Wingdings" w:hAnsi="Wingdings" w:hint="default"/>
      </w:rPr>
    </w:lvl>
    <w:lvl w:ilvl="2" w:tplc="0409000D">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19" w15:restartNumberingAfterBreak="0">
    <w:nsid w:val="339B00EB"/>
    <w:multiLevelType w:val="hybridMultilevel"/>
    <w:tmpl w:val="B2B0B9B8"/>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0" w15:restartNumberingAfterBreak="0">
    <w:nsid w:val="35216007"/>
    <w:multiLevelType w:val="hybridMultilevel"/>
    <w:tmpl w:val="6D804CD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89505B"/>
    <w:multiLevelType w:val="hybridMultilevel"/>
    <w:tmpl w:val="EC8EA44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B57C48"/>
    <w:multiLevelType w:val="hybridMultilevel"/>
    <w:tmpl w:val="3EC811BC"/>
    <w:lvl w:ilvl="0" w:tplc="4D5880C4">
      <w:start w:val="1"/>
      <w:numFmt w:val="decimalFullWidth"/>
      <w:lvlText w:val="（%1）"/>
      <w:lvlJc w:val="left"/>
      <w:pPr>
        <w:tabs>
          <w:tab w:val="num" w:pos="1980"/>
        </w:tabs>
        <w:ind w:left="1980" w:hanging="720"/>
      </w:pPr>
      <w:rPr>
        <w:rFonts w:hAnsi="ＭＳ 明朝"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3" w15:restartNumberingAfterBreak="0">
    <w:nsid w:val="3AC13489"/>
    <w:multiLevelType w:val="hybridMultilevel"/>
    <w:tmpl w:val="38880A44"/>
    <w:lvl w:ilvl="0" w:tplc="7170423E">
      <w:start w:val="1"/>
      <w:numFmt w:val="decimalFullWidth"/>
      <w:lvlText w:val="（%1）"/>
      <w:lvlJc w:val="left"/>
      <w:pPr>
        <w:tabs>
          <w:tab w:val="num" w:pos="2578"/>
        </w:tabs>
        <w:ind w:left="2578" w:hanging="720"/>
      </w:pPr>
      <w:rPr>
        <w:rFonts w:hAnsi="ＭＳ 明朝"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4" w15:restartNumberingAfterBreak="0">
    <w:nsid w:val="3DB51B13"/>
    <w:multiLevelType w:val="hybridMultilevel"/>
    <w:tmpl w:val="B9382D7A"/>
    <w:lvl w:ilvl="0" w:tplc="04090001">
      <w:start w:val="1"/>
      <w:numFmt w:val="bullet"/>
      <w:lvlText w:val=""/>
      <w:lvlJc w:val="left"/>
      <w:pPr>
        <w:tabs>
          <w:tab w:val="num" w:pos="1890"/>
        </w:tabs>
        <w:ind w:left="1890" w:hanging="420"/>
      </w:pPr>
      <w:rPr>
        <w:rFonts w:ascii="Wingdings" w:hAnsi="Wingdings"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5" w15:restartNumberingAfterBreak="0">
    <w:nsid w:val="3F46151C"/>
    <w:multiLevelType w:val="hybridMultilevel"/>
    <w:tmpl w:val="F5288FE6"/>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6" w15:restartNumberingAfterBreak="0">
    <w:nsid w:val="45DA7603"/>
    <w:multiLevelType w:val="hybridMultilevel"/>
    <w:tmpl w:val="3C32AA8A"/>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7" w15:restartNumberingAfterBreak="0">
    <w:nsid w:val="48C61BC7"/>
    <w:multiLevelType w:val="hybridMultilevel"/>
    <w:tmpl w:val="ADC266A2"/>
    <w:lvl w:ilvl="0" w:tplc="7170423E">
      <w:start w:val="1"/>
      <w:numFmt w:val="decimalFullWidth"/>
      <w:lvlText w:val="（%1）"/>
      <w:lvlJc w:val="left"/>
      <w:pPr>
        <w:tabs>
          <w:tab w:val="num" w:pos="1978"/>
        </w:tabs>
        <w:ind w:left="1978" w:hanging="720"/>
      </w:pPr>
      <w:rPr>
        <w:rFonts w:hAnsi="ＭＳ 明朝"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28" w15:restartNumberingAfterBreak="0">
    <w:nsid w:val="526D5BC3"/>
    <w:multiLevelType w:val="hybridMultilevel"/>
    <w:tmpl w:val="17768DB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9" w15:restartNumberingAfterBreak="0">
    <w:nsid w:val="5E384CE0"/>
    <w:multiLevelType w:val="hybridMultilevel"/>
    <w:tmpl w:val="3EC811BC"/>
    <w:lvl w:ilvl="0" w:tplc="04090001">
      <w:start w:val="1"/>
      <w:numFmt w:val="bullet"/>
      <w:lvlText w:val=""/>
      <w:lvlJc w:val="left"/>
      <w:pPr>
        <w:tabs>
          <w:tab w:val="num" w:pos="1678"/>
        </w:tabs>
        <w:ind w:left="1678" w:hanging="420"/>
      </w:pPr>
      <w:rPr>
        <w:rFonts w:ascii="Wingdings" w:hAnsi="Wingding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0" w15:restartNumberingAfterBreak="0">
    <w:nsid w:val="68FA059A"/>
    <w:multiLevelType w:val="hybridMultilevel"/>
    <w:tmpl w:val="1DB282F0"/>
    <w:lvl w:ilvl="0" w:tplc="0409000F">
      <w:start w:val="1"/>
      <w:numFmt w:val="decimal"/>
      <w:lvlText w:val="%1."/>
      <w:lvlJc w:val="left"/>
      <w:pPr>
        <w:tabs>
          <w:tab w:val="num" w:pos="944"/>
        </w:tabs>
        <w:ind w:left="944" w:hanging="420"/>
      </w:pPr>
      <w:rPr>
        <w:rFonts w:hint="default"/>
      </w:rPr>
    </w:lvl>
    <w:lvl w:ilvl="1" w:tplc="0409000B">
      <w:start w:val="1"/>
      <w:numFmt w:val="bullet"/>
      <w:lvlText w:val=""/>
      <w:lvlJc w:val="left"/>
      <w:pPr>
        <w:tabs>
          <w:tab w:val="num" w:pos="1364"/>
        </w:tabs>
        <w:ind w:left="1364" w:hanging="420"/>
      </w:pPr>
      <w:rPr>
        <w:rFonts w:ascii="Wingdings" w:hAnsi="Wingdings" w:hint="default"/>
      </w:rPr>
    </w:lvl>
    <w:lvl w:ilvl="2" w:tplc="0409000D">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31" w15:restartNumberingAfterBreak="0">
    <w:nsid w:val="6D715425"/>
    <w:multiLevelType w:val="hybridMultilevel"/>
    <w:tmpl w:val="CCE649B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2" w15:restartNumberingAfterBreak="0">
    <w:nsid w:val="71895977"/>
    <w:multiLevelType w:val="hybridMultilevel"/>
    <w:tmpl w:val="C326457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3" w15:restartNumberingAfterBreak="0">
    <w:nsid w:val="725B4A7B"/>
    <w:multiLevelType w:val="hybridMultilevel"/>
    <w:tmpl w:val="ADC266A2"/>
    <w:lvl w:ilvl="0" w:tplc="04090001">
      <w:start w:val="1"/>
      <w:numFmt w:val="bullet"/>
      <w:lvlText w:val=""/>
      <w:lvlJc w:val="left"/>
      <w:pPr>
        <w:tabs>
          <w:tab w:val="num" w:pos="1678"/>
        </w:tabs>
        <w:ind w:left="1678" w:hanging="420"/>
      </w:pPr>
      <w:rPr>
        <w:rFonts w:ascii="Wingdings" w:hAnsi="Wingdings" w:hint="default"/>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34" w15:restartNumberingAfterBreak="0">
    <w:nsid w:val="74110DAF"/>
    <w:multiLevelType w:val="hybridMultilevel"/>
    <w:tmpl w:val="49B4114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5" w15:restartNumberingAfterBreak="0">
    <w:nsid w:val="7DB432A3"/>
    <w:multiLevelType w:val="hybridMultilevel"/>
    <w:tmpl w:val="898EB014"/>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36" w15:restartNumberingAfterBreak="0">
    <w:nsid w:val="7F896C52"/>
    <w:multiLevelType w:val="hybridMultilevel"/>
    <w:tmpl w:val="8B8CFFD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21"/>
  </w:num>
  <w:num w:numId="2">
    <w:abstractNumId w:val="10"/>
  </w:num>
  <w:num w:numId="3">
    <w:abstractNumId w:val="5"/>
  </w:num>
  <w:num w:numId="4">
    <w:abstractNumId w:val="6"/>
  </w:num>
  <w:num w:numId="5">
    <w:abstractNumId w:val="25"/>
  </w:num>
  <w:num w:numId="6">
    <w:abstractNumId w:val="31"/>
  </w:num>
  <w:num w:numId="7">
    <w:abstractNumId w:val="24"/>
  </w:num>
  <w:num w:numId="8">
    <w:abstractNumId w:val="9"/>
  </w:num>
  <w:num w:numId="9">
    <w:abstractNumId w:val="0"/>
  </w:num>
  <w:num w:numId="10">
    <w:abstractNumId w:val="14"/>
  </w:num>
  <w:num w:numId="11">
    <w:abstractNumId w:val="17"/>
  </w:num>
  <w:num w:numId="12">
    <w:abstractNumId w:val="1"/>
  </w:num>
  <w:num w:numId="13">
    <w:abstractNumId w:val="12"/>
  </w:num>
  <w:num w:numId="14">
    <w:abstractNumId w:val="8"/>
  </w:num>
  <w:num w:numId="15">
    <w:abstractNumId w:val="3"/>
  </w:num>
  <w:num w:numId="16">
    <w:abstractNumId w:val="22"/>
  </w:num>
  <w:num w:numId="17">
    <w:abstractNumId w:val="29"/>
  </w:num>
  <w:num w:numId="18">
    <w:abstractNumId w:val="4"/>
  </w:num>
  <w:num w:numId="19">
    <w:abstractNumId w:val="35"/>
  </w:num>
  <w:num w:numId="20">
    <w:abstractNumId w:val="27"/>
  </w:num>
  <w:num w:numId="21">
    <w:abstractNumId w:val="33"/>
  </w:num>
  <w:num w:numId="22">
    <w:abstractNumId w:val="2"/>
  </w:num>
  <w:num w:numId="23">
    <w:abstractNumId w:val="23"/>
  </w:num>
  <w:num w:numId="24">
    <w:abstractNumId w:val="13"/>
  </w:num>
  <w:num w:numId="25">
    <w:abstractNumId w:val="11"/>
  </w:num>
  <w:num w:numId="26">
    <w:abstractNumId w:val="34"/>
  </w:num>
  <w:num w:numId="27">
    <w:abstractNumId w:val="7"/>
  </w:num>
  <w:num w:numId="28">
    <w:abstractNumId w:val="15"/>
  </w:num>
  <w:num w:numId="29">
    <w:abstractNumId w:val="19"/>
  </w:num>
  <w:num w:numId="30">
    <w:abstractNumId w:val="20"/>
  </w:num>
  <w:num w:numId="31">
    <w:abstractNumId w:val="32"/>
  </w:num>
  <w:num w:numId="32">
    <w:abstractNumId w:val="26"/>
  </w:num>
  <w:num w:numId="33">
    <w:abstractNumId w:val="36"/>
  </w:num>
  <w:num w:numId="34">
    <w:abstractNumId w:val="16"/>
  </w:num>
  <w:num w:numId="35">
    <w:abstractNumId w:val="28"/>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ediatric Infect Dis Soc&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rx2twt2te9vje9zdopa9si55pv0a9t0sed&quot;&gt;My EndNote Library&lt;record-ids&gt;&lt;item&gt;4117&lt;/item&gt;&lt;/record-ids&gt;&lt;/item&gt;&lt;/Libraries&gt;"/>
  </w:docVars>
  <w:rsids>
    <w:rsidRoot w:val="00A56A40"/>
    <w:rsid w:val="000168BC"/>
    <w:rsid w:val="00026123"/>
    <w:rsid w:val="00031A76"/>
    <w:rsid w:val="00035A7B"/>
    <w:rsid w:val="00042196"/>
    <w:rsid w:val="00066063"/>
    <w:rsid w:val="00071467"/>
    <w:rsid w:val="00072121"/>
    <w:rsid w:val="00080877"/>
    <w:rsid w:val="00083DD3"/>
    <w:rsid w:val="00085480"/>
    <w:rsid w:val="0008641B"/>
    <w:rsid w:val="00090D2D"/>
    <w:rsid w:val="00093DE4"/>
    <w:rsid w:val="00093EEC"/>
    <w:rsid w:val="000B1421"/>
    <w:rsid w:val="000B3A97"/>
    <w:rsid w:val="000C229E"/>
    <w:rsid w:val="000C6B71"/>
    <w:rsid w:val="000D033F"/>
    <w:rsid w:val="000D452B"/>
    <w:rsid w:val="000E7D1C"/>
    <w:rsid w:val="000E7F3D"/>
    <w:rsid w:val="000F0831"/>
    <w:rsid w:val="000F2EF7"/>
    <w:rsid w:val="000F3C22"/>
    <w:rsid w:val="000F5A50"/>
    <w:rsid w:val="000F601D"/>
    <w:rsid w:val="00105485"/>
    <w:rsid w:val="00126536"/>
    <w:rsid w:val="00130CD8"/>
    <w:rsid w:val="0013159F"/>
    <w:rsid w:val="001357E9"/>
    <w:rsid w:val="00137A63"/>
    <w:rsid w:val="00141384"/>
    <w:rsid w:val="00142D8C"/>
    <w:rsid w:val="00146473"/>
    <w:rsid w:val="00156A60"/>
    <w:rsid w:val="00161404"/>
    <w:rsid w:val="00174EBD"/>
    <w:rsid w:val="001774AD"/>
    <w:rsid w:val="00186844"/>
    <w:rsid w:val="00195DA5"/>
    <w:rsid w:val="00196492"/>
    <w:rsid w:val="001B2873"/>
    <w:rsid w:val="001C0CB8"/>
    <w:rsid w:val="001C193C"/>
    <w:rsid w:val="001C2019"/>
    <w:rsid w:val="001C79B6"/>
    <w:rsid w:val="001D05EE"/>
    <w:rsid w:val="001D3105"/>
    <w:rsid w:val="001D3F00"/>
    <w:rsid w:val="001D4635"/>
    <w:rsid w:val="001D6678"/>
    <w:rsid w:val="001F0E98"/>
    <w:rsid w:val="001F3AF2"/>
    <w:rsid w:val="001F5C0D"/>
    <w:rsid w:val="0021128A"/>
    <w:rsid w:val="00211F32"/>
    <w:rsid w:val="00221EBE"/>
    <w:rsid w:val="00232611"/>
    <w:rsid w:val="00234ABC"/>
    <w:rsid w:val="00235B55"/>
    <w:rsid w:val="00236D5E"/>
    <w:rsid w:val="00243846"/>
    <w:rsid w:val="0025314F"/>
    <w:rsid w:val="00253991"/>
    <w:rsid w:val="00254534"/>
    <w:rsid w:val="00254ABD"/>
    <w:rsid w:val="00255671"/>
    <w:rsid w:val="0026112A"/>
    <w:rsid w:val="00261708"/>
    <w:rsid w:val="002620B4"/>
    <w:rsid w:val="00264E8B"/>
    <w:rsid w:val="00265064"/>
    <w:rsid w:val="00267F07"/>
    <w:rsid w:val="00270F05"/>
    <w:rsid w:val="00281D0F"/>
    <w:rsid w:val="00286440"/>
    <w:rsid w:val="00286A61"/>
    <w:rsid w:val="002A14E0"/>
    <w:rsid w:val="002A2640"/>
    <w:rsid w:val="002B53DD"/>
    <w:rsid w:val="002B715D"/>
    <w:rsid w:val="002C2CC1"/>
    <w:rsid w:val="002D1B31"/>
    <w:rsid w:val="002D2899"/>
    <w:rsid w:val="002D71BE"/>
    <w:rsid w:val="002D7D7C"/>
    <w:rsid w:val="002E2ED8"/>
    <w:rsid w:val="002E70D9"/>
    <w:rsid w:val="002F60E7"/>
    <w:rsid w:val="002F6623"/>
    <w:rsid w:val="00301D81"/>
    <w:rsid w:val="00303161"/>
    <w:rsid w:val="00310126"/>
    <w:rsid w:val="003106E5"/>
    <w:rsid w:val="00313DEE"/>
    <w:rsid w:val="00323DD5"/>
    <w:rsid w:val="00324B3D"/>
    <w:rsid w:val="0032646C"/>
    <w:rsid w:val="00330C1A"/>
    <w:rsid w:val="0033278F"/>
    <w:rsid w:val="003372FD"/>
    <w:rsid w:val="0034327C"/>
    <w:rsid w:val="00343DCE"/>
    <w:rsid w:val="00360210"/>
    <w:rsid w:val="003614C9"/>
    <w:rsid w:val="00366324"/>
    <w:rsid w:val="003724E2"/>
    <w:rsid w:val="0038553D"/>
    <w:rsid w:val="00394EF9"/>
    <w:rsid w:val="003A2FD4"/>
    <w:rsid w:val="003A38EF"/>
    <w:rsid w:val="003B6A6D"/>
    <w:rsid w:val="003C4E4C"/>
    <w:rsid w:val="003C63A2"/>
    <w:rsid w:val="003C7EDF"/>
    <w:rsid w:val="003E2F64"/>
    <w:rsid w:val="003E6AC1"/>
    <w:rsid w:val="003F11C0"/>
    <w:rsid w:val="003F1CEB"/>
    <w:rsid w:val="003F325B"/>
    <w:rsid w:val="003F77AD"/>
    <w:rsid w:val="00401DE6"/>
    <w:rsid w:val="00402901"/>
    <w:rsid w:val="0040375C"/>
    <w:rsid w:val="00405B72"/>
    <w:rsid w:val="004076C8"/>
    <w:rsid w:val="00414035"/>
    <w:rsid w:val="004141CC"/>
    <w:rsid w:val="00422404"/>
    <w:rsid w:val="00426168"/>
    <w:rsid w:val="00427AA5"/>
    <w:rsid w:val="00431D3E"/>
    <w:rsid w:val="00434A7D"/>
    <w:rsid w:val="00444DF2"/>
    <w:rsid w:val="004470A0"/>
    <w:rsid w:val="00455DDB"/>
    <w:rsid w:val="004662CD"/>
    <w:rsid w:val="00466C9B"/>
    <w:rsid w:val="00486154"/>
    <w:rsid w:val="00487F3C"/>
    <w:rsid w:val="00491FEE"/>
    <w:rsid w:val="004930CF"/>
    <w:rsid w:val="004941A8"/>
    <w:rsid w:val="00494E1A"/>
    <w:rsid w:val="00496397"/>
    <w:rsid w:val="004A2031"/>
    <w:rsid w:val="004A3EEB"/>
    <w:rsid w:val="004A577C"/>
    <w:rsid w:val="004A7439"/>
    <w:rsid w:val="004B13F0"/>
    <w:rsid w:val="004B692D"/>
    <w:rsid w:val="004C0A48"/>
    <w:rsid w:val="004C17A2"/>
    <w:rsid w:val="004C6F22"/>
    <w:rsid w:val="004D2483"/>
    <w:rsid w:val="004D5487"/>
    <w:rsid w:val="004D5ED6"/>
    <w:rsid w:val="004E0134"/>
    <w:rsid w:val="004E24C8"/>
    <w:rsid w:val="004F0928"/>
    <w:rsid w:val="0050063A"/>
    <w:rsid w:val="005008FC"/>
    <w:rsid w:val="00503D08"/>
    <w:rsid w:val="005064A9"/>
    <w:rsid w:val="005149C3"/>
    <w:rsid w:val="00534900"/>
    <w:rsid w:val="00536AAC"/>
    <w:rsid w:val="00541238"/>
    <w:rsid w:val="0054490A"/>
    <w:rsid w:val="005502BA"/>
    <w:rsid w:val="00552B28"/>
    <w:rsid w:val="00556493"/>
    <w:rsid w:val="00556CD6"/>
    <w:rsid w:val="005601CB"/>
    <w:rsid w:val="005644FC"/>
    <w:rsid w:val="00564885"/>
    <w:rsid w:val="00565F80"/>
    <w:rsid w:val="005675DF"/>
    <w:rsid w:val="00571F1F"/>
    <w:rsid w:val="00595798"/>
    <w:rsid w:val="00596EB5"/>
    <w:rsid w:val="00597406"/>
    <w:rsid w:val="005A08D1"/>
    <w:rsid w:val="005A0C18"/>
    <w:rsid w:val="005A24DF"/>
    <w:rsid w:val="005A432F"/>
    <w:rsid w:val="005A6C5F"/>
    <w:rsid w:val="005A7EF3"/>
    <w:rsid w:val="005B1B7C"/>
    <w:rsid w:val="005B59DF"/>
    <w:rsid w:val="005C09FA"/>
    <w:rsid w:val="005C6927"/>
    <w:rsid w:val="005D04CB"/>
    <w:rsid w:val="005D6478"/>
    <w:rsid w:val="005E38F8"/>
    <w:rsid w:val="005E7C53"/>
    <w:rsid w:val="005F6217"/>
    <w:rsid w:val="006021CE"/>
    <w:rsid w:val="00621FB5"/>
    <w:rsid w:val="00636965"/>
    <w:rsid w:val="00640E5A"/>
    <w:rsid w:val="0064123A"/>
    <w:rsid w:val="0064143D"/>
    <w:rsid w:val="00641507"/>
    <w:rsid w:val="00646262"/>
    <w:rsid w:val="00647685"/>
    <w:rsid w:val="00650897"/>
    <w:rsid w:val="0065217A"/>
    <w:rsid w:val="006548B8"/>
    <w:rsid w:val="006614BE"/>
    <w:rsid w:val="00665E40"/>
    <w:rsid w:val="0066680B"/>
    <w:rsid w:val="00670DD3"/>
    <w:rsid w:val="00671117"/>
    <w:rsid w:val="00673D59"/>
    <w:rsid w:val="006B0151"/>
    <w:rsid w:val="006B2396"/>
    <w:rsid w:val="006B3A40"/>
    <w:rsid w:val="006B5CD3"/>
    <w:rsid w:val="006C22E4"/>
    <w:rsid w:val="006C26FA"/>
    <w:rsid w:val="006C3636"/>
    <w:rsid w:val="006E58CA"/>
    <w:rsid w:val="006E5ABF"/>
    <w:rsid w:val="006E68DE"/>
    <w:rsid w:val="006F0379"/>
    <w:rsid w:val="006F76BE"/>
    <w:rsid w:val="00704620"/>
    <w:rsid w:val="00714E62"/>
    <w:rsid w:val="00716B47"/>
    <w:rsid w:val="0071768D"/>
    <w:rsid w:val="00720280"/>
    <w:rsid w:val="00725014"/>
    <w:rsid w:val="007328CA"/>
    <w:rsid w:val="007516E1"/>
    <w:rsid w:val="007517AB"/>
    <w:rsid w:val="0075381D"/>
    <w:rsid w:val="00757058"/>
    <w:rsid w:val="00773C7A"/>
    <w:rsid w:val="00776326"/>
    <w:rsid w:val="00792B04"/>
    <w:rsid w:val="00793946"/>
    <w:rsid w:val="007A7DEF"/>
    <w:rsid w:val="007B1440"/>
    <w:rsid w:val="007B2D68"/>
    <w:rsid w:val="007B7F30"/>
    <w:rsid w:val="007C2A20"/>
    <w:rsid w:val="007D5CBE"/>
    <w:rsid w:val="007E14BC"/>
    <w:rsid w:val="007E29B5"/>
    <w:rsid w:val="007E31B7"/>
    <w:rsid w:val="007E3815"/>
    <w:rsid w:val="007F3B21"/>
    <w:rsid w:val="00802229"/>
    <w:rsid w:val="00805844"/>
    <w:rsid w:val="008072A5"/>
    <w:rsid w:val="00811202"/>
    <w:rsid w:val="00811BC1"/>
    <w:rsid w:val="00823886"/>
    <w:rsid w:val="0082557E"/>
    <w:rsid w:val="008256BD"/>
    <w:rsid w:val="008267A4"/>
    <w:rsid w:val="00833A1D"/>
    <w:rsid w:val="00842228"/>
    <w:rsid w:val="00842A7E"/>
    <w:rsid w:val="00843AA0"/>
    <w:rsid w:val="008628C3"/>
    <w:rsid w:val="00862A3F"/>
    <w:rsid w:val="00863CAD"/>
    <w:rsid w:val="00865258"/>
    <w:rsid w:val="00881BC3"/>
    <w:rsid w:val="00890C22"/>
    <w:rsid w:val="008A1B06"/>
    <w:rsid w:val="008B096D"/>
    <w:rsid w:val="008B6FA2"/>
    <w:rsid w:val="008C6C88"/>
    <w:rsid w:val="008E0B37"/>
    <w:rsid w:val="008E0D79"/>
    <w:rsid w:val="008F1C75"/>
    <w:rsid w:val="008F3DAB"/>
    <w:rsid w:val="009043C9"/>
    <w:rsid w:val="0090751E"/>
    <w:rsid w:val="00916DB2"/>
    <w:rsid w:val="009253B3"/>
    <w:rsid w:val="00933C6D"/>
    <w:rsid w:val="0093405E"/>
    <w:rsid w:val="00937C62"/>
    <w:rsid w:val="00942FF7"/>
    <w:rsid w:val="009520BF"/>
    <w:rsid w:val="00952988"/>
    <w:rsid w:val="0095347F"/>
    <w:rsid w:val="00960EAB"/>
    <w:rsid w:val="00963D3C"/>
    <w:rsid w:val="00970BD0"/>
    <w:rsid w:val="00971AEC"/>
    <w:rsid w:val="00977B9C"/>
    <w:rsid w:val="00981845"/>
    <w:rsid w:val="009825A6"/>
    <w:rsid w:val="00983120"/>
    <w:rsid w:val="009A7B04"/>
    <w:rsid w:val="009B0DF7"/>
    <w:rsid w:val="009B489F"/>
    <w:rsid w:val="009B7D61"/>
    <w:rsid w:val="009C2DE8"/>
    <w:rsid w:val="009C4CAA"/>
    <w:rsid w:val="009D2EE6"/>
    <w:rsid w:val="009E2757"/>
    <w:rsid w:val="009E7363"/>
    <w:rsid w:val="00A02968"/>
    <w:rsid w:val="00A03372"/>
    <w:rsid w:val="00A06CE6"/>
    <w:rsid w:val="00A12656"/>
    <w:rsid w:val="00A160BD"/>
    <w:rsid w:val="00A25B00"/>
    <w:rsid w:val="00A26E1C"/>
    <w:rsid w:val="00A30A3E"/>
    <w:rsid w:val="00A30EFF"/>
    <w:rsid w:val="00A35512"/>
    <w:rsid w:val="00A44C84"/>
    <w:rsid w:val="00A50128"/>
    <w:rsid w:val="00A508E9"/>
    <w:rsid w:val="00A51644"/>
    <w:rsid w:val="00A53CC5"/>
    <w:rsid w:val="00A559A3"/>
    <w:rsid w:val="00A56A40"/>
    <w:rsid w:val="00A57C0F"/>
    <w:rsid w:val="00A62919"/>
    <w:rsid w:val="00A62DA3"/>
    <w:rsid w:val="00A72632"/>
    <w:rsid w:val="00A75254"/>
    <w:rsid w:val="00A82213"/>
    <w:rsid w:val="00A82EF8"/>
    <w:rsid w:val="00A879EA"/>
    <w:rsid w:val="00A94151"/>
    <w:rsid w:val="00A953AE"/>
    <w:rsid w:val="00A95684"/>
    <w:rsid w:val="00A95837"/>
    <w:rsid w:val="00A963A0"/>
    <w:rsid w:val="00A96838"/>
    <w:rsid w:val="00A96F80"/>
    <w:rsid w:val="00AA1C3E"/>
    <w:rsid w:val="00AA4754"/>
    <w:rsid w:val="00AA6146"/>
    <w:rsid w:val="00AB0F99"/>
    <w:rsid w:val="00AB3D37"/>
    <w:rsid w:val="00AB6A72"/>
    <w:rsid w:val="00AC2EB6"/>
    <w:rsid w:val="00AC3C0E"/>
    <w:rsid w:val="00AC6E89"/>
    <w:rsid w:val="00AD0297"/>
    <w:rsid w:val="00AD35FF"/>
    <w:rsid w:val="00AD4B65"/>
    <w:rsid w:val="00AD5521"/>
    <w:rsid w:val="00AE5D69"/>
    <w:rsid w:val="00AF2B73"/>
    <w:rsid w:val="00B01231"/>
    <w:rsid w:val="00B06293"/>
    <w:rsid w:val="00B10BBC"/>
    <w:rsid w:val="00B124B6"/>
    <w:rsid w:val="00B3147B"/>
    <w:rsid w:val="00B31F22"/>
    <w:rsid w:val="00B34C42"/>
    <w:rsid w:val="00B42FD9"/>
    <w:rsid w:val="00B457CB"/>
    <w:rsid w:val="00B46855"/>
    <w:rsid w:val="00B5136D"/>
    <w:rsid w:val="00B621B1"/>
    <w:rsid w:val="00B7740C"/>
    <w:rsid w:val="00B85361"/>
    <w:rsid w:val="00B853DB"/>
    <w:rsid w:val="00B946E1"/>
    <w:rsid w:val="00B9557B"/>
    <w:rsid w:val="00BA35A7"/>
    <w:rsid w:val="00BA4483"/>
    <w:rsid w:val="00BA7873"/>
    <w:rsid w:val="00BB3228"/>
    <w:rsid w:val="00BB5895"/>
    <w:rsid w:val="00BC03D7"/>
    <w:rsid w:val="00BC03F7"/>
    <w:rsid w:val="00BC506F"/>
    <w:rsid w:val="00BC51BE"/>
    <w:rsid w:val="00BD0123"/>
    <w:rsid w:val="00BD7009"/>
    <w:rsid w:val="00BE0E3B"/>
    <w:rsid w:val="00BE4604"/>
    <w:rsid w:val="00BE58FA"/>
    <w:rsid w:val="00BE5A49"/>
    <w:rsid w:val="00BE6CB3"/>
    <w:rsid w:val="00BF29B4"/>
    <w:rsid w:val="00BF5BA7"/>
    <w:rsid w:val="00C01900"/>
    <w:rsid w:val="00C074ED"/>
    <w:rsid w:val="00C101BA"/>
    <w:rsid w:val="00C12032"/>
    <w:rsid w:val="00C140BA"/>
    <w:rsid w:val="00C17EFC"/>
    <w:rsid w:val="00C22D2D"/>
    <w:rsid w:val="00C250B7"/>
    <w:rsid w:val="00C252C9"/>
    <w:rsid w:val="00C2564A"/>
    <w:rsid w:val="00C2777C"/>
    <w:rsid w:val="00C31B07"/>
    <w:rsid w:val="00C35050"/>
    <w:rsid w:val="00C35B75"/>
    <w:rsid w:val="00C36024"/>
    <w:rsid w:val="00C36F12"/>
    <w:rsid w:val="00C45079"/>
    <w:rsid w:val="00C45D59"/>
    <w:rsid w:val="00C640EF"/>
    <w:rsid w:val="00C67FE1"/>
    <w:rsid w:val="00C757EA"/>
    <w:rsid w:val="00C76EDB"/>
    <w:rsid w:val="00C86833"/>
    <w:rsid w:val="00C958CF"/>
    <w:rsid w:val="00CA1F03"/>
    <w:rsid w:val="00CB46E9"/>
    <w:rsid w:val="00CC1653"/>
    <w:rsid w:val="00CC1860"/>
    <w:rsid w:val="00CD0E99"/>
    <w:rsid w:val="00CD4F7B"/>
    <w:rsid w:val="00CD7D0B"/>
    <w:rsid w:val="00CE16D0"/>
    <w:rsid w:val="00CE5C0E"/>
    <w:rsid w:val="00CF6ED0"/>
    <w:rsid w:val="00D03EF8"/>
    <w:rsid w:val="00D159E7"/>
    <w:rsid w:val="00D23D8D"/>
    <w:rsid w:val="00D430C4"/>
    <w:rsid w:val="00D543E8"/>
    <w:rsid w:val="00D63912"/>
    <w:rsid w:val="00D80299"/>
    <w:rsid w:val="00D92D88"/>
    <w:rsid w:val="00D92D95"/>
    <w:rsid w:val="00DA2673"/>
    <w:rsid w:val="00DB050D"/>
    <w:rsid w:val="00DB2A24"/>
    <w:rsid w:val="00DB449F"/>
    <w:rsid w:val="00DB5441"/>
    <w:rsid w:val="00DC740A"/>
    <w:rsid w:val="00DD477A"/>
    <w:rsid w:val="00DD5DA7"/>
    <w:rsid w:val="00DE196C"/>
    <w:rsid w:val="00E0368F"/>
    <w:rsid w:val="00E07F10"/>
    <w:rsid w:val="00E15A06"/>
    <w:rsid w:val="00E21215"/>
    <w:rsid w:val="00E2719A"/>
    <w:rsid w:val="00E27489"/>
    <w:rsid w:val="00E43D80"/>
    <w:rsid w:val="00E50B87"/>
    <w:rsid w:val="00E54737"/>
    <w:rsid w:val="00E57FAD"/>
    <w:rsid w:val="00E623C9"/>
    <w:rsid w:val="00E76EEF"/>
    <w:rsid w:val="00E91D37"/>
    <w:rsid w:val="00E91EEC"/>
    <w:rsid w:val="00E92254"/>
    <w:rsid w:val="00E967E6"/>
    <w:rsid w:val="00EB019D"/>
    <w:rsid w:val="00EB2719"/>
    <w:rsid w:val="00EB3763"/>
    <w:rsid w:val="00EC0FBC"/>
    <w:rsid w:val="00EC13E1"/>
    <w:rsid w:val="00EC61D1"/>
    <w:rsid w:val="00EC6579"/>
    <w:rsid w:val="00ED2C31"/>
    <w:rsid w:val="00EE0BE4"/>
    <w:rsid w:val="00EE2CB1"/>
    <w:rsid w:val="00EF41EB"/>
    <w:rsid w:val="00F01844"/>
    <w:rsid w:val="00F04DDD"/>
    <w:rsid w:val="00F07B26"/>
    <w:rsid w:val="00F10EA3"/>
    <w:rsid w:val="00F1674D"/>
    <w:rsid w:val="00F220DF"/>
    <w:rsid w:val="00F237F1"/>
    <w:rsid w:val="00F23C82"/>
    <w:rsid w:val="00F24116"/>
    <w:rsid w:val="00F279C0"/>
    <w:rsid w:val="00F30128"/>
    <w:rsid w:val="00F31923"/>
    <w:rsid w:val="00F47665"/>
    <w:rsid w:val="00F6075C"/>
    <w:rsid w:val="00F61634"/>
    <w:rsid w:val="00F62E89"/>
    <w:rsid w:val="00F64DE5"/>
    <w:rsid w:val="00F666F5"/>
    <w:rsid w:val="00F67023"/>
    <w:rsid w:val="00F706C3"/>
    <w:rsid w:val="00F706D1"/>
    <w:rsid w:val="00F74C6E"/>
    <w:rsid w:val="00F76994"/>
    <w:rsid w:val="00F86425"/>
    <w:rsid w:val="00F9099B"/>
    <w:rsid w:val="00FA13A0"/>
    <w:rsid w:val="00FA65EC"/>
    <w:rsid w:val="00FA7E52"/>
    <w:rsid w:val="00FB26A2"/>
    <w:rsid w:val="00FB6FEE"/>
    <w:rsid w:val="00FC3171"/>
    <w:rsid w:val="00FC57AC"/>
    <w:rsid w:val="00FC7685"/>
    <w:rsid w:val="00FE4E1D"/>
    <w:rsid w:val="00FF0177"/>
    <w:rsid w:val="00FF2CBA"/>
    <w:rsid w:val="00FF5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E1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33F"/>
    <w:pPr>
      <w:widowControl w:val="0"/>
      <w:jc w:val="both"/>
    </w:pPr>
    <w:rPr>
      <w:rFonts w:ascii="Century" w:eastAsia="ＭＳ 明朝"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6A40"/>
    <w:pPr>
      <w:tabs>
        <w:tab w:val="center" w:pos="4252"/>
        <w:tab w:val="right" w:pos="8504"/>
      </w:tabs>
      <w:snapToGrid w:val="0"/>
    </w:pPr>
  </w:style>
  <w:style w:type="character" w:customStyle="1" w:styleId="a4">
    <w:name w:val="フッター (文字)"/>
    <w:basedOn w:val="a0"/>
    <w:link w:val="a3"/>
    <w:rsid w:val="00A56A40"/>
    <w:rPr>
      <w:rFonts w:ascii="Century" w:eastAsia="ＭＳ 明朝" w:hAnsi="Century" w:cs="Times New Roman"/>
      <w:kern w:val="2"/>
      <w:sz w:val="21"/>
      <w:lang w:val="en-US"/>
    </w:rPr>
  </w:style>
  <w:style w:type="character" w:styleId="a5">
    <w:name w:val="page number"/>
    <w:basedOn w:val="a0"/>
    <w:rsid w:val="00A56A40"/>
  </w:style>
  <w:style w:type="paragraph" w:styleId="a6">
    <w:name w:val="Body Text Indent"/>
    <w:basedOn w:val="a"/>
    <w:link w:val="a7"/>
    <w:rsid w:val="00A56A40"/>
    <w:pPr>
      <w:tabs>
        <w:tab w:val="left" w:pos="540"/>
      </w:tabs>
      <w:spacing w:line="250" w:lineRule="exact"/>
      <w:ind w:leftChars="840" w:left="3060" w:hangingChars="617" w:hanging="1296"/>
    </w:pPr>
    <w:rPr>
      <w:rFonts w:ascii="ＭＳ 明朝" w:hAnsi="ＭＳ 明朝"/>
    </w:rPr>
  </w:style>
  <w:style w:type="character" w:customStyle="1" w:styleId="a7">
    <w:name w:val="本文インデント (文字)"/>
    <w:basedOn w:val="a0"/>
    <w:link w:val="a6"/>
    <w:rsid w:val="00A56A40"/>
    <w:rPr>
      <w:rFonts w:ascii="ＭＳ 明朝" w:eastAsia="ＭＳ 明朝" w:hAnsi="ＭＳ 明朝" w:cs="Times New Roman"/>
      <w:kern w:val="2"/>
      <w:sz w:val="21"/>
      <w:lang w:val="en-US"/>
    </w:rPr>
  </w:style>
  <w:style w:type="paragraph" w:styleId="2">
    <w:name w:val="Body Text Indent 2"/>
    <w:basedOn w:val="a"/>
    <w:link w:val="20"/>
    <w:rsid w:val="00A56A40"/>
    <w:pPr>
      <w:spacing w:line="250" w:lineRule="exact"/>
      <w:ind w:left="524"/>
    </w:pPr>
    <w:rPr>
      <w:rFonts w:ascii="ＭＳ 明朝" w:hAnsi="ＭＳ 明朝"/>
    </w:rPr>
  </w:style>
  <w:style w:type="character" w:customStyle="1" w:styleId="20">
    <w:name w:val="本文インデント 2 (文字)"/>
    <w:basedOn w:val="a0"/>
    <w:link w:val="2"/>
    <w:rsid w:val="00A56A40"/>
    <w:rPr>
      <w:rFonts w:ascii="ＭＳ 明朝" w:eastAsia="ＭＳ 明朝" w:hAnsi="ＭＳ 明朝" w:cs="Times New Roman"/>
      <w:kern w:val="2"/>
      <w:sz w:val="21"/>
      <w:lang w:val="en-US"/>
    </w:rPr>
  </w:style>
  <w:style w:type="paragraph" w:styleId="a8">
    <w:name w:val="header"/>
    <w:basedOn w:val="a"/>
    <w:link w:val="a9"/>
    <w:rsid w:val="00A56A40"/>
    <w:pPr>
      <w:tabs>
        <w:tab w:val="center" w:pos="4252"/>
        <w:tab w:val="right" w:pos="8504"/>
      </w:tabs>
      <w:snapToGrid w:val="0"/>
    </w:pPr>
  </w:style>
  <w:style w:type="character" w:customStyle="1" w:styleId="a9">
    <w:name w:val="ヘッダー (文字)"/>
    <w:basedOn w:val="a0"/>
    <w:link w:val="a8"/>
    <w:rsid w:val="00A56A40"/>
    <w:rPr>
      <w:rFonts w:ascii="Century" w:eastAsia="ＭＳ 明朝" w:hAnsi="Century" w:cs="Times New Roman"/>
      <w:kern w:val="2"/>
      <w:sz w:val="21"/>
      <w:lang w:val="en-US"/>
    </w:rPr>
  </w:style>
  <w:style w:type="paragraph" w:styleId="aa">
    <w:name w:val="Balloon Text"/>
    <w:basedOn w:val="a"/>
    <w:link w:val="ab"/>
    <w:rsid w:val="00A56A40"/>
    <w:rPr>
      <w:rFonts w:asciiTheme="majorHAnsi" w:eastAsiaTheme="majorEastAsia" w:hAnsiTheme="majorHAnsi" w:cstheme="majorBidi"/>
      <w:sz w:val="18"/>
      <w:szCs w:val="18"/>
    </w:rPr>
  </w:style>
  <w:style w:type="character" w:customStyle="1" w:styleId="ab">
    <w:name w:val="吹き出し (文字)"/>
    <w:basedOn w:val="a0"/>
    <w:link w:val="aa"/>
    <w:rsid w:val="00A56A40"/>
    <w:rPr>
      <w:rFonts w:asciiTheme="majorHAnsi" w:eastAsiaTheme="majorEastAsia" w:hAnsiTheme="majorHAnsi" w:cstheme="majorBidi"/>
      <w:kern w:val="2"/>
      <w:sz w:val="18"/>
      <w:szCs w:val="18"/>
      <w:lang w:val="en-US"/>
    </w:rPr>
  </w:style>
  <w:style w:type="paragraph" w:styleId="ac">
    <w:name w:val="List Paragraph"/>
    <w:basedOn w:val="a"/>
    <w:uiPriority w:val="34"/>
    <w:qFormat/>
    <w:rsid w:val="00A56A40"/>
    <w:pPr>
      <w:ind w:leftChars="400" w:left="840"/>
    </w:pPr>
  </w:style>
  <w:style w:type="paragraph" w:customStyle="1" w:styleId="EndNoteBibliographyTitle">
    <w:name w:val="EndNote Bibliography Title"/>
    <w:basedOn w:val="a"/>
    <w:link w:val="EndNoteBibliographyTitleChar"/>
    <w:rsid w:val="00A56A40"/>
    <w:pPr>
      <w:jc w:val="center"/>
    </w:pPr>
    <w:rPr>
      <w:sz w:val="20"/>
    </w:rPr>
  </w:style>
  <w:style w:type="character" w:customStyle="1" w:styleId="EndNoteBibliographyTitleChar">
    <w:name w:val="EndNote Bibliography Title Char"/>
    <w:basedOn w:val="a0"/>
    <w:link w:val="EndNoteBibliographyTitle"/>
    <w:rsid w:val="00A56A40"/>
    <w:rPr>
      <w:rFonts w:ascii="Century" w:eastAsia="ＭＳ 明朝" w:hAnsi="Century" w:cs="Times New Roman"/>
      <w:kern w:val="2"/>
      <w:sz w:val="20"/>
    </w:rPr>
  </w:style>
  <w:style w:type="paragraph" w:customStyle="1" w:styleId="EndNoteBibliography">
    <w:name w:val="EndNote Bibliography"/>
    <w:basedOn w:val="a"/>
    <w:link w:val="EndNoteBibliographyChar"/>
    <w:rsid w:val="00A56A40"/>
    <w:rPr>
      <w:sz w:val="20"/>
    </w:rPr>
  </w:style>
  <w:style w:type="character" w:customStyle="1" w:styleId="EndNoteBibliographyChar">
    <w:name w:val="EndNote Bibliography Char"/>
    <w:basedOn w:val="a0"/>
    <w:link w:val="EndNoteBibliography"/>
    <w:rsid w:val="00A56A40"/>
    <w:rPr>
      <w:rFonts w:ascii="Century" w:eastAsia="ＭＳ 明朝" w:hAnsi="Century" w:cs="Times New Roman"/>
      <w:kern w:val="2"/>
      <w:sz w:val="20"/>
    </w:rPr>
  </w:style>
  <w:style w:type="character" w:styleId="ad">
    <w:name w:val="annotation reference"/>
    <w:basedOn w:val="a0"/>
    <w:uiPriority w:val="99"/>
    <w:semiHidden/>
    <w:unhideWhenUsed/>
    <w:rsid w:val="00B7740C"/>
    <w:rPr>
      <w:sz w:val="16"/>
      <w:szCs w:val="16"/>
    </w:rPr>
  </w:style>
  <w:style w:type="paragraph" w:styleId="ae">
    <w:name w:val="annotation text"/>
    <w:basedOn w:val="a"/>
    <w:link w:val="af"/>
    <w:uiPriority w:val="99"/>
    <w:semiHidden/>
    <w:unhideWhenUsed/>
    <w:rsid w:val="00B7740C"/>
    <w:rPr>
      <w:sz w:val="20"/>
      <w:szCs w:val="20"/>
    </w:rPr>
  </w:style>
  <w:style w:type="character" w:customStyle="1" w:styleId="af">
    <w:name w:val="コメント文字列 (文字)"/>
    <w:basedOn w:val="a0"/>
    <w:link w:val="ae"/>
    <w:uiPriority w:val="99"/>
    <w:semiHidden/>
    <w:rsid w:val="00B7740C"/>
    <w:rPr>
      <w:rFonts w:ascii="Century" w:eastAsia="ＭＳ 明朝" w:hAnsi="Century" w:cs="Times New Roman"/>
      <w:kern w:val="2"/>
      <w:sz w:val="20"/>
      <w:szCs w:val="20"/>
    </w:rPr>
  </w:style>
  <w:style w:type="paragraph" w:styleId="af0">
    <w:name w:val="annotation subject"/>
    <w:basedOn w:val="ae"/>
    <w:next w:val="ae"/>
    <w:link w:val="af1"/>
    <w:uiPriority w:val="99"/>
    <w:semiHidden/>
    <w:unhideWhenUsed/>
    <w:rsid w:val="00B7740C"/>
    <w:rPr>
      <w:b/>
      <w:bCs/>
    </w:rPr>
  </w:style>
  <w:style w:type="character" w:customStyle="1" w:styleId="af1">
    <w:name w:val="コメント内容 (文字)"/>
    <w:basedOn w:val="af"/>
    <w:link w:val="af0"/>
    <w:uiPriority w:val="99"/>
    <w:semiHidden/>
    <w:rsid w:val="00B7740C"/>
    <w:rPr>
      <w:rFonts w:ascii="Century" w:eastAsia="ＭＳ 明朝" w:hAnsi="Century" w:cs="Times New Roman"/>
      <w:b/>
      <w:bCs/>
      <w:kern w:val="2"/>
      <w:sz w:val="20"/>
      <w:szCs w:val="20"/>
    </w:rPr>
  </w:style>
  <w:style w:type="table" w:styleId="af2">
    <w:name w:val="Table Grid"/>
    <w:basedOn w:val="a1"/>
    <w:uiPriority w:val="39"/>
    <w:rsid w:val="00C1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F1CEB"/>
    <w:rPr>
      <w:rFonts w:ascii="Century" w:eastAsia="ＭＳ 明朝" w:hAnsi="Century" w:cs="Times New Roman"/>
      <w:kern w:val="2"/>
      <w:sz w:val="21"/>
    </w:rPr>
  </w:style>
  <w:style w:type="character" w:styleId="af4">
    <w:name w:val="Hyperlink"/>
    <w:basedOn w:val="a0"/>
    <w:uiPriority w:val="99"/>
    <w:unhideWhenUsed/>
    <w:rsid w:val="00E27489"/>
    <w:rPr>
      <w:color w:val="0563C1" w:themeColor="hyperlink"/>
      <w:u w:val="single"/>
    </w:rPr>
  </w:style>
  <w:style w:type="character" w:customStyle="1" w:styleId="UnresolvedMention">
    <w:name w:val="Unresolved Mention"/>
    <w:basedOn w:val="a0"/>
    <w:uiPriority w:val="99"/>
    <w:semiHidden/>
    <w:unhideWhenUsed/>
    <w:rsid w:val="00E27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6713">
      <w:bodyDiv w:val="1"/>
      <w:marLeft w:val="0"/>
      <w:marRight w:val="0"/>
      <w:marTop w:val="0"/>
      <w:marBottom w:val="0"/>
      <w:divBdr>
        <w:top w:val="none" w:sz="0" w:space="0" w:color="auto"/>
        <w:left w:val="none" w:sz="0" w:space="0" w:color="auto"/>
        <w:bottom w:val="none" w:sz="0" w:space="0" w:color="auto"/>
        <w:right w:val="none" w:sz="0" w:space="0" w:color="auto"/>
      </w:divBdr>
      <w:divsChild>
        <w:div w:id="939683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55571">
              <w:marLeft w:val="0"/>
              <w:marRight w:val="0"/>
              <w:marTop w:val="0"/>
              <w:marBottom w:val="0"/>
              <w:divBdr>
                <w:top w:val="none" w:sz="0" w:space="0" w:color="auto"/>
                <w:left w:val="none" w:sz="0" w:space="0" w:color="auto"/>
                <w:bottom w:val="none" w:sz="0" w:space="0" w:color="auto"/>
                <w:right w:val="none" w:sz="0" w:space="0" w:color="auto"/>
              </w:divBdr>
              <w:divsChild>
                <w:div w:id="1781414994">
                  <w:marLeft w:val="0"/>
                  <w:marRight w:val="0"/>
                  <w:marTop w:val="0"/>
                  <w:marBottom w:val="0"/>
                  <w:divBdr>
                    <w:top w:val="none" w:sz="0" w:space="0" w:color="auto"/>
                    <w:left w:val="none" w:sz="0" w:space="0" w:color="auto"/>
                    <w:bottom w:val="none" w:sz="0" w:space="0" w:color="auto"/>
                    <w:right w:val="none" w:sz="0" w:space="0" w:color="auto"/>
                  </w:divBdr>
                  <w:divsChild>
                    <w:div w:id="91450925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029572033">
      <w:bodyDiv w:val="1"/>
      <w:marLeft w:val="0"/>
      <w:marRight w:val="0"/>
      <w:marTop w:val="0"/>
      <w:marBottom w:val="0"/>
      <w:divBdr>
        <w:top w:val="none" w:sz="0" w:space="0" w:color="auto"/>
        <w:left w:val="none" w:sz="0" w:space="0" w:color="auto"/>
        <w:bottom w:val="none" w:sz="0" w:space="0" w:color="auto"/>
        <w:right w:val="none" w:sz="0" w:space="0" w:color="auto"/>
      </w:divBdr>
    </w:div>
    <w:div w:id="1291863039">
      <w:bodyDiv w:val="1"/>
      <w:marLeft w:val="0"/>
      <w:marRight w:val="0"/>
      <w:marTop w:val="0"/>
      <w:marBottom w:val="0"/>
      <w:divBdr>
        <w:top w:val="none" w:sz="0" w:space="0" w:color="auto"/>
        <w:left w:val="none" w:sz="0" w:space="0" w:color="auto"/>
        <w:bottom w:val="none" w:sz="0" w:space="0" w:color="auto"/>
        <w:right w:val="none" w:sz="0" w:space="0" w:color="auto"/>
      </w:divBdr>
    </w:div>
    <w:div w:id="1570967645">
      <w:bodyDiv w:val="1"/>
      <w:marLeft w:val="0"/>
      <w:marRight w:val="0"/>
      <w:marTop w:val="0"/>
      <w:marBottom w:val="0"/>
      <w:divBdr>
        <w:top w:val="none" w:sz="0" w:space="0" w:color="auto"/>
        <w:left w:val="none" w:sz="0" w:space="0" w:color="auto"/>
        <w:bottom w:val="none" w:sz="0" w:space="0" w:color="auto"/>
        <w:right w:val="none" w:sz="0" w:space="0" w:color="auto"/>
      </w:divBdr>
    </w:div>
    <w:div w:id="1666057728">
      <w:bodyDiv w:val="1"/>
      <w:marLeft w:val="0"/>
      <w:marRight w:val="0"/>
      <w:marTop w:val="0"/>
      <w:marBottom w:val="0"/>
      <w:divBdr>
        <w:top w:val="none" w:sz="0" w:space="0" w:color="auto"/>
        <w:left w:val="none" w:sz="0" w:space="0" w:color="auto"/>
        <w:bottom w:val="none" w:sz="0" w:space="0" w:color="auto"/>
        <w:right w:val="none" w:sz="0" w:space="0" w:color="auto"/>
      </w:divBdr>
    </w:div>
    <w:div w:id="2066101566">
      <w:bodyDiv w:val="1"/>
      <w:marLeft w:val="0"/>
      <w:marRight w:val="0"/>
      <w:marTop w:val="0"/>
      <w:marBottom w:val="0"/>
      <w:divBdr>
        <w:top w:val="none" w:sz="0" w:space="0" w:color="auto"/>
        <w:left w:val="none" w:sz="0" w:space="0" w:color="auto"/>
        <w:bottom w:val="none" w:sz="0" w:space="0" w:color="auto"/>
        <w:right w:val="none" w:sz="0" w:space="0" w:color="auto"/>
      </w:divBdr>
    </w:div>
    <w:div w:id="209362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medica.com/greetin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B2C0-EC56-4B8B-905F-DAED54F3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6452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2020-04-28T09:46:00Z</cp:lastPrinted>
  <dcterms:created xsi:type="dcterms:W3CDTF">2022-05-24T00:57:00Z</dcterms:created>
  <dcterms:modified xsi:type="dcterms:W3CDTF">2022-05-24T01:14:00Z</dcterms:modified>
</cp:coreProperties>
</file>